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080" w:rsidRPr="002F236D" w:rsidRDefault="002F236D" w:rsidP="00BA6A31">
      <w:pPr>
        <w:spacing w:line="242" w:lineRule="auto"/>
        <w:jc w:val="center"/>
        <w:rPr>
          <w:b/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123825</wp:posOffset>
            </wp:positionV>
            <wp:extent cx="1689100" cy="2257425"/>
            <wp:effectExtent l="0" t="0" r="635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A31" w:rsidRPr="002F236D">
        <w:rPr>
          <w:b/>
          <w:bCs/>
          <w:sz w:val="28"/>
        </w:rPr>
        <w:t xml:space="preserve">Бахмут </w:t>
      </w:r>
      <w:r w:rsidR="00BA6A31" w:rsidRPr="002F236D">
        <w:rPr>
          <w:b/>
          <w:bCs/>
          <w:sz w:val="28"/>
          <w:szCs w:val="28"/>
        </w:rPr>
        <w:t>Олександр Олександрович</w:t>
      </w:r>
    </w:p>
    <w:p w:rsidR="002F236D" w:rsidRDefault="007A5F59" w:rsidP="002F236D">
      <w:pPr>
        <w:jc w:val="center"/>
        <w:rPr>
          <w:sz w:val="28"/>
          <w:szCs w:val="28"/>
        </w:rPr>
      </w:pPr>
      <w:r>
        <w:rPr>
          <w:sz w:val="28"/>
          <w:szCs w:val="28"/>
        </w:rPr>
        <w:t>кандидат сільськогосподарських наук,</w:t>
      </w:r>
    </w:p>
    <w:p w:rsidR="002F236D" w:rsidRDefault="007A5F59" w:rsidP="002F236D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7A5F59">
        <w:rPr>
          <w:sz w:val="28"/>
          <w:szCs w:val="28"/>
        </w:rPr>
        <w:t>тарш</w:t>
      </w:r>
      <w:r w:rsidR="002F236D">
        <w:rPr>
          <w:sz w:val="28"/>
          <w:szCs w:val="28"/>
        </w:rPr>
        <w:t>ий</w:t>
      </w:r>
      <w:r w:rsidRPr="007A5F59">
        <w:rPr>
          <w:sz w:val="28"/>
          <w:szCs w:val="28"/>
        </w:rPr>
        <w:t xml:space="preserve"> науков</w:t>
      </w:r>
      <w:r w:rsidR="002F236D">
        <w:rPr>
          <w:sz w:val="28"/>
          <w:szCs w:val="28"/>
        </w:rPr>
        <w:t>ий</w:t>
      </w:r>
      <w:r w:rsidRPr="007A5F59">
        <w:rPr>
          <w:sz w:val="28"/>
          <w:szCs w:val="28"/>
        </w:rPr>
        <w:t xml:space="preserve"> співробітник</w:t>
      </w:r>
    </w:p>
    <w:p w:rsidR="002F236D" w:rsidRPr="007A5F59" w:rsidRDefault="007A5F59" w:rsidP="002F236D">
      <w:pPr>
        <w:jc w:val="center"/>
        <w:rPr>
          <w:sz w:val="28"/>
        </w:rPr>
      </w:pPr>
      <w:r>
        <w:rPr>
          <w:sz w:val="28"/>
          <w:szCs w:val="28"/>
        </w:rPr>
        <w:t>лабораторії прогнозів та карантину рослин</w:t>
      </w:r>
    </w:p>
    <w:p w:rsidR="002F236D" w:rsidRDefault="002F236D" w:rsidP="002F236D">
      <w:pPr>
        <w:jc w:val="center"/>
        <w:rPr>
          <w:sz w:val="28"/>
        </w:rPr>
      </w:pPr>
      <w:r w:rsidRPr="007A5F59">
        <w:rPr>
          <w:sz w:val="28"/>
        </w:rPr>
        <w:t>Інституту захисту рослин НААН</w:t>
      </w:r>
    </w:p>
    <w:p w:rsidR="002F236D" w:rsidRPr="007A5F59" w:rsidRDefault="002F236D" w:rsidP="002F236D">
      <w:pPr>
        <w:jc w:val="center"/>
        <w:rPr>
          <w:sz w:val="28"/>
        </w:rPr>
      </w:pPr>
    </w:p>
    <w:p w:rsidR="002F236D" w:rsidRDefault="002F236D" w:rsidP="002F23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B52DF9">
        <w:rPr>
          <w:rFonts w:eastAsia="Arial"/>
          <w:b/>
          <w:bCs/>
          <w:color w:val="000000"/>
          <w:sz w:val="28"/>
          <w:szCs w:val="28"/>
        </w:rPr>
        <w:t>Контактна інформація</w:t>
      </w:r>
      <w:r w:rsidRPr="00B52DF9">
        <w:rPr>
          <w:rFonts w:eastAsia="Arial"/>
          <w:color w:val="000000"/>
          <w:sz w:val="28"/>
          <w:szCs w:val="28"/>
        </w:rPr>
        <w:t xml:space="preserve">: </w:t>
      </w:r>
      <w:r>
        <w:rPr>
          <w:rFonts w:eastAsia="Arial"/>
          <w:color w:val="000000"/>
          <w:sz w:val="28"/>
          <w:szCs w:val="28"/>
        </w:rPr>
        <w:t>095-353-8121</w:t>
      </w:r>
      <w:r w:rsidRPr="00B52DF9">
        <w:rPr>
          <w:rFonts w:eastAsia="Arial"/>
          <w:color w:val="000000"/>
          <w:sz w:val="28"/>
          <w:szCs w:val="28"/>
        </w:rPr>
        <w:t>,</w:t>
      </w:r>
    </w:p>
    <w:p w:rsidR="002F236D" w:rsidRPr="002F236D" w:rsidRDefault="002F236D" w:rsidP="002F236D">
      <w:pPr>
        <w:pStyle w:val="a4"/>
        <w:tabs>
          <w:tab w:val="left" w:pos="2882"/>
        </w:tabs>
        <w:ind w:left="0" w:firstLine="0"/>
        <w:jc w:val="left"/>
        <w:rPr>
          <w:color w:val="000000" w:themeColor="text1"/>
          <w:sz w:val="28"/>
          <w:szCs w:val="28"/>
        </w:rPr>
      </w:pPr>
      <w:bookmarkStart w:id="0" w:name="_Hlk192600204"/>
      <w:bookmarkStart w:id="1" w:name="_Hlk192579399"/>
      <w:r w:rsidRPr="00B52DF9">
        <w:rPr>
          <w:rFonts w:eastAsia="Arial"/>
          <w:b/>
          <w:bCs/>
          <w:color w:val="000000"/>
          <w:sz w:val="28"/>
          <w:szCs w:val="28"/>
        </w:rPr>
        <w:t>Електронна пошта</w:t>
      </w:r>
      <w:r w:rsidRPr="002F236D">
        <w:rPr>
          <w:rFonts w:eastAsia="Arial"/>
          <w:b/>
          <w:bCs/>
          <w:color w:val="000000"/>
          <w:sz w:val="28"/>
          <w:szCs w:val="28"/>
        </w:rPr>
        <w:t>:</w:t>
      </w:r>
      <w:bookmarkEnd w:id="0"/>
      <w:r w:rsidRPr="002F236D">
        <w:rPr>
          <w:rFonts w:eastAsia="Arial"/>
          <w:b/>
          <w:bCs/>
          <w:color w:val="000000"/>
          <w:sz w:val="28"/>
          <w:szCs w:val="28"/>
        </w:rPr>
        <w:t xml:space="preserve"> </w:t>
      </w:r>
      <w:bookmarkEnd w:id="1"/>
      <w:r w:rsidRPr="002F236D">
        <w:rPr>
          <w:color w:val="000000" w:themeColor="text1"/>
          <w:sz w:val="28"/>
          <w:szCs w:val="28"/>
        </w:rPr>
        <w:fldChar w:fldCharType="begin"/>
      </w:r>
      <w:r w:rsidRPr="002F236D">
        <w:rPr>
          <w:color w:val="000000" w:themeColor="text1"/>
          <w:sz w:val="28"/>
          <w:szCs w:val="28"/>
        </w:rPr>
        <w:instrText xml:space="preserve"> HYPERLINK "mailto:lvagaluk@gmail.com" \h </w:instrText>
      </w:r>
      <w:r w:rsidRPr="002F236D">
        <w:rPr>
          <w:color w:val="000000" w:themeColor="text1"/>
          <w:sz w:val="28"/>
          <w:szCs w:val="28"/>
        </w:rPr>
        <w:fldChar w:fldCharType="separate"/>
      </w:r>
      <w:r w:rsidRPr="002F236D">
        <w:rPr>
          <w:color w:val="000000" w:themeColor="text1"/>
          <w:spacing w:val="-2"/>
          <w:sz w:val="28"/>
          <w:szCs w:val="28"/>
          <w:lang w:val="en-US"/>
        </w:rPr>
        <w:t>lfe</w:t>
      </w:r>
      <w:r w:rsidRPr="002F236D">
        <w:rPr>
          <w:color w:val="000000" w:themeColor="text1"/>
          <w:spacing w:val="-2"/>
          <w:sz w:val="28"/>
          <w:szCs w:val="28"/>
          <w:lang w:val="ru-RU"/>
        </w:rPr>
        <w:t>_</w:t>
      </w:r>
      <w:r w:rsidRPr="002F236D">
        <w:rPr>
          <w:color w:val="000000" w:themeColor="text1"/>
          <w:spacing w:val="-2"/>
          <w:sz w:val="28"/>
          <w:szCs w:val="28"/>
          <w:lang w:val="en-US"/>
        </w:rPr>
        <w:t>ipp</w:t>
      </w:r>
      <w:r w:rsidRPr="002F236D">
        <w:rPr>
          <w:color w:val="000000" w:themeColor="text1"/>
          <w:spacing w:val="-2"/>
          <w:sz w:val="28"/>
          <w:szCs w:val="28"/>
          <w:lang w:val="ru-RU"/>
        </w:rPr>
        <w:t>@</w:t>
      </w:r>
      <w:r w:rsidRPr="002F236D">
        <w:rPr>
          <w:color w:val="000000" w:themeColor="text1"/>
          <w:spacing w:val="-2"/>
          <w:sz w:val="28"/>
          <w:szCs w:val="28"/>
          <w:lang w:val="en-US"/>
        </w:rPr>
        <w:t>ukr</w:t>
      </w:r>
      <w:r w:rsidRPr="002F236D">
        <w:rPr>
          <w:color w:val="000000" w:themeColor="text1"/>
          <w:spacing w:val="-2"/>
          <w:sz w:val="28"/>
          <w:szCs w:val="28"/>
          <w:lang w:val="ru-RU"/>
        </w:rPr>
        <w:t>.</w:t>
      </w:r>
      <w:r w:rsidRPr="002F236D">
        <w:rPr>
          <w:color w:val="000000" w:themeColor="text1"/>
          <w:spacing w:val="-2"/>
          <w:sz w:val="28"/>
          <w:szCs w:val="28"/>
          <w:lang w:val="en-US"/>
        </w:rPr>
        <w:t>net</w:t>
      </w:r>
      <w:r w:rsidRPr="002F236D">
        <w:rPr>
          <w:color w:val="000000" w:themeColor="text1"/>
          <w:spacing w:val="-2"/>
          <w:sz w:val="28"/>
          <w:szCs w:val="28"/>
          <w:lang w:val="en-US"/>
        </w:rPr>
        <w:fldChar w:fldCharType="end"/>
      </w:r>
    </w:p>
    <w:p w:rsidR="002F236D" w:rsidRDefault="002F236D" w:rsidP="002F236D">
      <w:pPr>
        <w:spacing w:before="246"/>
        <w:ind w:left="1"/>
        <w:rPr>
          <w:rStyle w:val="a6"/>
          <w:rFonts w:ascii="Arial" w:hAnsi="Arial" w:cs="Arial"/>
          <w:sz w:val="23"/>
          <w:szCs w:val="23"/>
          <w:shd w:val="clear" w:color="auto" w:fill="FFFFFF"/>
        </w:rPr>
      </w:pPr>
      <w:r>
        <w:rPr>
          <w:b/>
          <w:sz w:val="24"/>
        </w:rPr>
        <w:t>ORCID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ID:</w:t>
      </w:r>
      <w:hyperlink r:id="rId8" w:history="1">
        <w:r w:rsidRPr="00116EDF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(</w:t>
        </w:r>
        <w:hyperlink r:id="rId9" w:history="1">
          <w:r w:rsidRPr="004B46CF">
            <w:rPr>
              <w:rStyle w:val="a6"/>
              <w:rFonts w:cs="Calibri"/>
              <w:b/>
              <w:bCs/>
              <w:sz w:val="24"/>
              <w:szCs w:val="24"/>
            </w:rPr>
            <w:t>https</w:t>
          </w:r>
          <w:r w:rsidRPr="004B46CF">
            <w:rPr>
              <w:rStyle w:val="a6"/>
              <w:rFonts w:cs="Calibri"/>
              <w:b/>
              <w:bCs/>
              <w:sz w:val="24"/>
              <w:szCs w:val="24"/>
              <w:lang w:val="en-US"/>
            </w:rPr>
            <w:t>://</w:t>
          </w:r>
          <w:r w:rsidRPr="004B46CF">
            <w:rPr>
              <w:rStyle w:val="a6"/>
              <w:rFonts w:cs="Calibri"/>
              <w:b/>
              <w:bCs/>
              <w:sz w:val="24"/>
              <w:szCs w:val="24"/>
            </w:rPr>
            <w:t>orcid</w:t>
          </w:r>
          <w:r w:rsidRPr="004B46CF">
            <w:rPr>
              <w:rStyle w:val="a6"/>
              <w:rFonts w:cs="Calibri"/>
              <w:b/>
              <w:bCs/>
              <w:sz w:val="24"/>
              <w:szCs w:val="24"/>
              <w:lang w:val="en-US"/>
            </w:rPr>
            <w:t>.</w:t>
          </w:r>
          <w:r w:rsidRPr="004B46CF">
            <w:rPr>
              <w:rStyle w:val="a6"/>
              <w:rFonts w:cs="Calibri"/>
              <w:b/>
              <w:bCs/>
              <w:sz w:val="24"/>
              <w:szCs w:val="24"/>
            </w:rPr>
            <w:t>org</w:t>
          </w:r>
          <w:r w:rsidRPr="004B46CF">
            <w:rPr>
              <w:rStyle w:val="a6"/>
              <w:rFonts w:cs="Calibri"/>
              <w:b/>
              <w:bCs/>
              <w:sz w:val="24"/>
              <w:szCs w:val="24"/>
              <w:lang w:val="en-US"/>
            </w:rPr>
            <w:t>/0000-0002-9800-3191</w:t>
          </w:r>
        </w:hyperlink>
        <w:r w:rsidRPr="00116EDF">
          <w:rPr>
            <w:rStyle w:val="a6"/>
            <w:rFonts w:ascii="Arial" w:hAnsi="Arial" w:cs="Arial"/>
            <w:sz w:val="23"/>
            <w:szCs w:val="23"/>
            <w:shd w:val="clear" w:color="auto" w:fill="FFFFFF"/>
          </w:rPr>
          <w:t>)</w:t>
        </w:r>
      </w:hyperlink>
    </w:p>
    <w:p w:rsidR="002F236D" w:rsidRPr="002F236D" w:rsidRDefault="002F236D" w:rsidP="002F236D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4"/>
          <w:szCs w:val="24"/>
        </w:rPr>
      </w:pPr>
      <w:bookmarkStart w:id="2" w:name="_Hlk192579223"/>
      <w:proofErr w:type="spellStart"/>
      <w:r w:rsidRPr="00F71FB0">
        <w:rPr>
          <w:b/>
          <w:bCs/>
          <w:sz w:val="26"/>
          <w:szCs w:val="26"/>
        </w:rPr>
        <w:t>Google</w:t>
      </w:r>
      <w:proofErr w:type="spellEnd"/>
      <w:r w:rsidRPr="00F71FB0">
        <w:rPr>
          <w:b/>
          <w:bCs/>
          <w:sz w:val="26"/>
          <w:szCs w:val="26"/>
        </w:rPr>
        <w:t xml:space="preserve"> </w:t>
      </w:r>
      <w:proofErr w:type="spellStart"/>
      <w:r w:rsidRPr="00F71FB0">
        <w:rPr>
          <w:b/>
          <w:bCs/>
          <w:sz w:val="26"/>
          <w:szCs w:val="26"/>
        </w:rPr>
        <w:t>Scholar</w:t>
      </w:r>
      <w:proofErr w:type="spellEnd"/>
      <w:r w:rsidRPr="00F71FB0">
        <w:rPr>
          <w:b/>
          <w:bCs/>
          <w:sz w:val="26"/>
          <w:szCs w:val="26"/>
        </w:rPr>
        <w:t xml:space="preserve">: </w:t>
      </w:r>
      <w:bookmarkEnd w:id="2"/>
      <w:r w:rsidR="00F23EED">
        <w:rPr>
          <w:sz w:val="24"/>
          <w:szCs w:val="24"/>
        </w:rPr>
        <w:fldChar w:fldCharType="begin"/>
      </w:r>
      <w:r w:rsidR="00F23EED">
        <w:rPr>
          <w:sz w:val="24"/>
          <w:szCs w:val="24"/>
        </w:rPr>
        <w:instrText xml:space="preserve"> HYPERLINK "</w:instrText>
      </w:r>
      <w:r w:rsidR="00F23EED" w:rsidRPr="00F23EED">
        <w:rPr>
          <w:sz w:val="24"/>
          <w:szCs w:val="24"/>
        </w:rPr>
        <w:instrText>https://scholar.google.com.ua/citations?user=0KVpwLwAAAAJ&amp;hl=uk</w:instrText>
      </w:r>
      <w:r w:rsidR="00F23EED">
        <w:rPr>
          <w:sz w:val="24"/>
          <w:szCs w:val="24"/>
        </w:rPr>
        <w:instrText xml:space="preserve">" </w:instrText>
      </w:r>
      <w:r w:rsidR="00F23EED">
        <w:rPr>
          <w:sz w:val="24"/>
          <w:szCs w:val="24"/>
        </w:rPr>
        <w:fldChar w:fldCharType="separate"/>
      </w:r>
      <w:r w:rsidR="00F23EED" w:rsidRPr="00082111">
        <w:rPr>
          <w:rStyle w:val="a6"/>
          <w:sz w:val="24"/>
          <w:szCs w:val="24"/>
        </w:rPr>
        <w:t>https://scholar.google.com.ua/citations?user=0KVpwLwAAAAJ&amp;hl=uk</w:t>
      </w:r>
      <w:r w:rsidR="00F23EED">
        <w:rPr>
          <w:sz w:val="24"/>
          <w:szCs w:val="24"/>
        </w:rPr>
        <w:fldChar w:fldCharType="end"/>
      </w:r>
      <w:r w:rsidRPr="002F236D">
        <w:rPr>
          <w:sz w:val="24"/>
          <w:szCs w:val="24"/>
        </w:rPr>
        <w:t xml:space="preserve"> </w:t>
      </w:r>
    </w:p>
    <w:p w:rsidR="002F236D" w:rsidRPr="00B52DF9" w:rsidRDefault="002F236D" w:rsidP="002F236D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 w:val="28"/>
          <w:szCs w:val="28"/>
        </w:rPr>
      </w:pPr>
    </w:p>
    <w:p w:rsidR="006A4080" w:rsidRPr="00F23EED" w:rsidRDefault="00A26423" w:rsidP="00F23EED">
      <w:pPr>
        <w:pStyle w:val="a4"/>
        <w:tabs>
          <w:tab w:val="left" w:pos="722"/>
        </w:tabs>
        <w:ind w:left="0" w:firstLine="0"/>
        <w:rPr>
          <w:sz w:val="28"/>
          <w:szCs w:val="28"/>
        </w:rPr>
      </w:pPr>
      <w:r w:rsidRPr="00F23EED">
        <w:rPr>
          <w:b/>
          <w:sz w:val="28"/>
          <w:szCs w:val="28"/>
        </w:rPr>
        <w:t>Дата</w:t>
      </w:r>
      <w:r w:rsidRPr="00F23EED">
        <w:rPr>
          <w:b/>
          <w:spacing w:val="-6"/>
          <w:sz w:val="28"/>
          <w:szCs w:val="28"/>
        </w:rPr>
        <w:t xml:space="preserve"> </w:t>
      </w:r>
      <w:r w:rsidRPr="00F23EED">
        <w:rPr>
          <w:b/>
          <w:sz w:val="28"/>
          <w:szCs w:val="28"/>
        </w:rPr>
        <w:t>та місце</w:t>
      </w:r>
      <w:r w:rsidRPr="00F23EED">
        <w:rPr>
          <w:b/>
          <w:spacing w:val="-1"/>
          <w:sz w:val="28"/>
          <w:szCs w:val="28"/>
        </w:rPr>
        <w:t xml:space="preserve"> </w:t>
      </w:r>
      <w:r w:rsidRPr="00F23EED">
        <w:rPr>
          <w:b/>
          <w:sz w:val="28"/>
          <w:szCs w:val="28"/>
        </w:rPr>
        <w:t>народження</w:t>
      </w:r>
      <w:r w:rsidRPr="00F23EED">
        <w:rPr>
          <w:b/>
          <w:spacing w:val="1"/>
          <w:sz w:val="28"/>
          <w:szCs w:val="28"/>
        </w:rPr>
        <w:t xml:space="preserve"> </w:t>
      </w:r>
      <w:r w:rsidRPr="00F23EED">
        <w:rPr>
          <w:b/>
          <w:sz w:val="28"/>
          <w:szCs w:val="28"/>
        </w:rPr>
        <w:t>–</w:t>
      </w:r>
      <w:r w:rsidRPr="00F23EED">
        <w:rPr>
          <w:b/>
          <w:spacing w:val="-1"/>
          <w:sz w:val="28"/>
          <w:szCs w:val="28"/>
        </w:rPr>
        <w:t xml:space="preserve"> </w:t>
      </w:r>
      <w:r w:rsidR="001E6950" w:rsidRPr="00F23EED">
        <w:rPr>
          <w:sz w:val="28"/>
          <w:szCs w:val="28"/>
        </w:rPr>
        <w:t>0</w:t>
      </w:r>
      <w:r w:rsidR="00BA6A31" w:rsidRPr="00F23EED">
        <w:rPr>
          <w:sz w:val="28"/>
          <w:szCs w:val="28"/>
        </w:rPr>
        <w:t>3</w:t>
      </w:r>
      <w:r w:rsidRPr="00F23EED">
        <w:rPr>
          <w:sz w:val="28"/>
          <w:szCs w:val="28"/>
        </w:rPr>
        <w:t>.0</w:t>
      </w:r>
      <w:r w:rsidR="00BA6A31" w:rsidRPr="00F23EED">
        <w:rPr>
          <w:sz w:val="28"/>
          <w:szCs w:val="28"/>
        </w:rPr>
        <w:t>5</w:t>
      </w:r>
      <w:r w:rsidRPr="00F23EED">
        <w:rPr>
          <w:sz w:val="28"/>
          <w:szCs w:val="28"/>
        </w:rPr>
        <w:t>.19</w:t>
      </w:r>
      <w:r w:rsidR="00BA6A31" w:rsidRPr="00F23EED">
        <w:rPr>
          <w:sz w:val="28"/>
          <w:szCs w:val="28"/>
        </w:rPr>
        <w:t>74</w:t>
      </w:r>
      <w:r w:rsidR="00F23EED">
        <w:rPr>
          <w:sz w:val="28"/>
          <w:szCs w:val="28"/>
        </w:rPr>
        <w:t>. м. Київ</w:t>
      </w:r>
    </w:p>
    <w:p w:rsidR="006A4080" w:rsidRPr="00F23EED" w:rsidRDefault="00A26423" w:rsidP="00F23EED">
      <w:pPr>
        <w:pStyle w:val="a4"/>
        <w:tabs>
          <w:tab w:val="left" w:pos="722"/>
        </w:tabs>
        <w:ind w:left="0" w:firstLine="0"/>
        <w:rPr>
          <w:sz w:val="28"/>
          <w:szCs w:val="28"/>
        </w:rPr>
      </w:pPr>
      <w:r w:rsidRPr="00F23EED">
        <w:rPr>
          <w:b/>
          <w:sz w:val="28"/>
          <w:szCs w:val="28"/>
        </w:rPr>
        <w:t xml:space="preserve">Освіта: </w:t>
      </w:r>
      <w:r w:rsidRPr="00F23EED">
        <w:rPr>
          <w:i/>
          <w:sz w:val="28"/>
          <w:szCs w:val="28"/>
        </w:rPr>
        <w:t xml:space="preserve">Документ про вищу освіту: </w:t>
      </w:r>
      <w:r w:rsidRPr="00F23EED">
        <w:rPr>
          <w:sz w:val="28"/>
          <w:szCs w:val="28"/>
        </w:rPr>
        <w:t xml:space="preserve">диплом, </w:t>
      </w:r>
      <w:r w:rsidR="00BA6A31" w:rsidRPr="00F23EED">
        <w:rPr>
          <w:sz w:val="28"/>
          <w:szCs w:val="28"/>
        </w:rPr>
        <w:t>ЛБ</w:t>
      </w:r>
      <w:r w:rsidRPr="00F23EED">
        <w:rPr>
          <w:sz w:val="28"/>
          <w:szCs w:val="28"/>
        </w:rPr>
        <w:t xml:space="preserve"> </w:t>
      </w:r>
      <w:r w:rsidR="00BA6A31" w:rsidRPr="00F23EED">
        <w:rPr>
          <w:sz w:val="28"/>
          <w:szCs w:val="28"/>
        </w:rPr>
        <w:t>006828</w:t>
      </w:r>
      <w:r w:rsidRPr="00F23EED">
        <w:rPr>
          <w:sz w:val="28"/>
          <w:szCs w:val="28"/>
        </w:rPr>
        <w:t xml:space="preserve">, виданий </w:t>
      </w:r>
      <w:r w:rsidR="00F648BD" w:rsidRPr="00F23EED">
        <w:rPr>
          <w:sz w:val="28"/>
          <w:szCs w:val="28"/>
        </w:rPr>
        <w:t>30.10.1997</w:t>
      </w:r>
      <w:r w:rsidRPr="00F23EED">
        <w:rPr>
          <w:i/>
          <w:sz w:val="28"/>
          <w:szCs w:val="28"/>
        </w:rPr>
        <w:t xml:space="preserve">, </w:t>
      </w:r>
      <w:r w:rsidRPr="00F23EED">
        <w:rPr>
          <w:sz w:val="28"/>
          <w:szCs w:val="28"/>
        </w:rPr>
        <w:t xml:space="preserve">Національний аграрний університет, спеціальність – захист рослин, спеціалізація – агроном із захисту рослин; </w:t>
      </w:r>
      <w:r w:rsidRPr="00F23EED">
        <w:rPr>
          <w:i/>
          <w:sz w:val="28"/>
          <w:szCs w:val="28"/>
        </w:rPr>
        <w:t xml:space="preserve">Документ про наукову ступінь: </w:t>
      </w:r>
      <w:r w:rsidRPr="00F23EED">
        <w:rPr>
          <w:sz w:val="28"/>
          <w:szCs w:val="28"/>
        </w:rPr>
        <w:t>диплом кандидата наук ДК №</w:t>
      </w:r>
      <w:r w:rsidR="00F648BD" w:rsidRPr="00F23EED">
        <w:rPr>
          <w:sz w:val="28"/>
          <w:szCs w:val="28"/>
        </w:rPr>
        <w:t xml:space="preserve"> 018908</w:t>
      </w:r>
      <w:r w:rsidRPr="00F23EED">
        <w:rPr>
          <w:sz w:val="28"/>
          <w:szCs w:val="28"/>
        </w:rPr>
        <w:t xml:space="preserve">, видано </w:t>
      </w:r>
      <w:r w:rsidR="00F648BD" w:rsidRPr="00F23EED">
        <w:rPr>
          <w:sz w:val="28"/>
          <w:szCs w:val="28"/>
        </w:rPr>
        <w:t xml:space="preserve">21.05.2003 </w:t>
      </w:r>
      <w:r w:rsidRPr="00F23EED">
        <w:rPr>
          <w:sz w:val="28"/>
          <w:szCs w:val="28"/>
        </w:rPr>
        <w:t>р. (</w:t>
      </w:r>
      <w:r w:rsidR="00F648BD" w:rsidRPr="00F23EED">
        <w:rPr>
          <w:sz w:val="28"/>
          <w:szCs w:val="28"/>
        </w:rPr>
        <w:t>Національного аграрного університету Кабінету Міністрів України), спеціал</w:t>
      </w:r>
      <w:r w:rsidR="00F23EED">
        <w:rPr>
          <w:sz w:val="28"/>
          <w:szCs w:val="28"/>
        </w:rPr>
        <w:t>ьність</w:t>
      </w:r>
      <w:r w:rsidR="00F648BD" w:rsidRPr="00F23EED">
        <w:rPr>
          <w:sz w:val="28"/>
          <w:szCs w:val="28"/>
        </w:rPr>
        <w:t xml:space="preserve"> – ентомологія.</w:t>
      </w:r>
    </w:p>
    <w:p w:rsidR="006A4080" w:rsidRDefault="00A26423" w:rsidP="00F23EED">
      <w:pPr>
        <w:pStyle w:val="a4"/>
        <w:tabs>
          <w:tab w:val="left" w:pos="722"/>
        </w:tabs>
        <w:ind w:left="0" w:firstLine="0"/>
        <w:rPr>
          <w:sz w:val="28"/>
          <w:szCs w:val="28"/>
        </w:rPr>
      </w:pPr>
      <w:r w:rsidRPr="00F23EED">
        <w:rPr>
          <w:b/>
          <w:sz w:val="28"/>
          <w:szCs w:val="28"/>
        </w:rPr>
        <w:t xml:space="preserve">Досвід і місця роботи: </w:t>
      </w:r>
      <w:r w:rsidR="00B36C84" w:rsidRPr="00F23EED">
        <w:rPr>
          <w:bCs/>
          <w:sz w:val="28"/>
          <w:szCs w:val="28"/>
        </w:rPr>
        <w:t xml:space="preserve">з </w:t>
      </w:r>
      <w:r w:rsidR="00B36C84" w:rsidRPr="00F23EED">
        <w:rPr>
          <w:sz w:val="28"/>
          <w:szCs w:val="28"/>
        </w:rPr>
        <w:t xml:space="preserve">01.02.2002 р. науковий співробітник відділу екології і технології застосування ентомофагів та БАР, з 14.01.2003 р. по 20.04.2003 р. завідувач  відділу екології і технології застосування ентомофагів та БАР, переведений з 21.04.2003 р. по 24.09.2010 р. лабораторія прогнозів, старший науковий співробітник, з 01.11.2010 р. прийнятий на посаду старшого наукового співробітника </w:t>
      </w:r>
      <w:proofErr w:type="spellStart"/>
      <w:r w:rsidR="00B36C84" w:rsidRPr="00F23EED">
        <w:rPr>
          <w:sz w:val="28"/>
          <w:szCs w:val="28"/>
        </w:rPr>
        <w:t>лабораторі</w:t>
      </w:r>
      <w:proofErr w:type="spellEnd"/>
      <w:r w:rsidR="00B36C84" w:rsidRPr="00F23EED">
        <w:rPr>
          <w:sz w:val="28"/>
          <w:szCs w:val="28"/>
        </w:rPr>
        <w:t xml:space="preserve">  прогнозів, з 01.01.2025 р.  переведений на посаду старшого наукового співробітника в лабораторію прогнозів та карантину рослин </w:t>
      </w:r>
      <w:r w:rsidRPr="00F23EED">
        <w:rPr>
          <w:sz w:val="28"/>
          <w:szCs w:val="28"/>
        </w:rPr>
        <w:t>по теперішній час.</w:t>
      </w:r>
    </w:p>
    <w:p w:rsidR="00625448" w:rsidRPr="00475CAD" w:rsidRDefault="00625448" w:rsidP="006254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bCs/>
          <w:color w:val="000000"/>
          <w:sz w:val="28"/>
          <w:szCs w:val="28"/>
        </w:rPr>
      </w:pPr>
      <w:bookmarkStart w:id="3" w:name="_Hlk192580521"/>
      <w:bookmarkStart w:id="4" w:name="_Hlk192609352"/>
      <w:r w:rsidRPr="00475CAD">
        <w:rPr>
          <w:rFonts w:eastAsia="Arial"/>
          <w:b/>
          <w:bCs/>
          <w:color w:val="000000"/>
          <w:sz w:val="28"/>
          <w:szCs w:val="28"/>
        </w:rPr>
        <w:t>Освітньо-наукова програма підготовки здобувачів за третім (</w:t>
      </w:r>
      <w:proofErr w:type="spellStart"/>
      <w:r w:rsidRPr="00475CAD">
        <w:rPr>
          <w:rFonts w:eastAsia="Arial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475CAD">
        <w:rPr>
          <w:rFonts w:eastAsia="Arial"/>
          <w:b/>
          <w:bCs/>
          <w:color w:val="000000"/>
          <w:sz w:val="28"/>
          <w:szCs w:val="28"/>
        </w:rPr>
        <w:t>)</w:t>
      </w:r>
    </w:p>
    <w:p w:rsidR="00625448" w:rsidRPr="00475CAD" w:rsidRDefault="00625448" w:rsidP="006254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75CAD">
        <w:rPr>
          <w:rFonts w:eastAsia="Arial"/>
          <w:b/>
          <w:bCs/>
          <w:color w:val="000000"/>
          <w:sz w:val="28"/>
          <w:szCs w:val="28"/>
        </w:rPr>
        <w:t>рівнем вищої освіти:</w:t>
      </w:r>
      <w:r w:rsidRPr="00475CAD">
        <w:rPr>
          <w:rFonts w:eastAsia="Arial"/>
          <w:color w:val="000000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>202 Захист і карантин рослин</w:t>
      </w:r>
    </w:p>
    <w:p w:rsidR="00625448" w:rsidRDefault="00625448" w:rsidP="006254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color w:val="000000"/>
          <w:sz w:val="28"/>
          <w:szCs w:val="28"/>
        </w:rPr>
      </w:pPr>
      <w:r w:rsidRPr="00475CAD">
        <w:rPr>
          <w:rFonts w:eastAsia="Arial"/>
          <w:b/>
          <w:bCs/>
          <w:color w:val="000000"/>
          <w:sz w:val="28"/>
          <w:szCs w:val="28"/>
        </w:rPr>
        <w:t>Освітні компоненти:</w:t>
      </w:r>
      <w:bookmarkEnd w:id="3"/>
      <w:r w:rsidRPr="00475CAD">
        <w:t xml:space="preserve"> </w:t>
      </w:r>
      <w:bookmarkEnd w:id="4"/>
      <w:r w:rsidRPr="00625448">
        <w:rPr>
          <w:rFonts w:eastAsia="Arial"/>
          <w:color w:val="000000"/>
          <w:sz w:val="28"/>
          <w:szCs w:val="28"/>
        </w:rPr>
        <w:t>Основи наукових досліджень,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625448">
        <w:rPr>
          <w:rFonts w:eastAsia="Arial"/>
          <w:color w:val="000000"/>
          <w:sz w:val="28"/>
          <w:szCs w:val="28"/>
        </w:rPr>
        <w:t>організація підготовки дисертаційної</w:t>
      </w:r>
      <w:r>
        <w:rPr>
          <w:rFonts w:eastAsia="Arial"/>
          <w:color w:val="000000"/>
          <w:sz w:val="28"/>
          <w:szCs w:val="28"/>
        </w:rPr>
        <w:t xml:space="preserve"> </w:t>
      </w:r>
      <w:r w:rsidRPr="00625448">
        <w:rPr>
          <w:rFonts w:eastAsia="Arial"/>
          <w:color w:val="000000"/>
          <w:sz w:val="28"/>
          <w:szCs w:val="28"/>
        </w:rPr>
        <w:t>роботи</w:t>
      </w:r>
    </w:p>
    <w:p w:rsidR="00E50FD2" w:rsidRPr="00E50FD2" w:rsidRDefault="00CF2F2F" w:rsidP="00E50FD2">
      <w:pPr>
        <w:jc w:val="both"/>
        <w:rPr>
          <w:sz w:val="24"/>
          <w:szCs w:val="24"/>
          <w:lang w:eastAsia="uk-UA"/>
        </w:rPr>
      </w:pPr>
      <w:bookmarkStart w:id="5" w:name="_Hlk192600978"/>
      <w:r w:rsidRPr="00AB68A3">
        <w:rPr>
          <w:rFonts w:eastAsia="Arial"/>
          <w:b/>
          <w:bCs/>
          <w:color w:val="000000"/>
          <w:sz w:val="28"/>
          <w:szCs w:val="28"/>
        </w:rPr>
        <w:t>Напрям наукових досліджень:</w:t>
      </w:r>
      <w:bookmarkEnd w:id="5"/>
      <w:r w:rsidR="00E50FD2" w:rsidRPr="00E50FD2">
        <w:rPr>
          <w:b/>
          <w:bCs/>
          <w:sz w:val="28"/>
          <w:szCs w:val="28"/>
          <w:lang w:eastAsia="uk-UA"/>
        </w:rPr>
        <w:t xml:space="preserve"> </w:t>
      </w:r>
      <w:r w:rsidR="00E50FD2" w:rsidRPr="00E50FD2">
        <w:rPr>
          <w:sz w:val="28"/>
          <w:szCs w:val="28"/>
          <w:lang w:eastAsia="uk-UA"/>
        </w:rPr>
        <w:t>24.06.01.01 Ф. «Розроблення методичних підходів оцінки фітосанітарного стану за використання сучасних інформаційних технологій та створення оперативного прогнозу доцільності застосування засобів захисту рослин»</w:t>
      </w:r>
      <w:r w:rsidR="00E50FD2">
        <w:rPr>
          <w:sz w:val="28"/>
          <w:szCs w:val="28"/>
          <w:lang w:eastAsia="uk-UA"/>
        </w:rPr>
        <w:t xml:space="preserve"> </w:t>
      </w:r>
      <w:r w:rsidR="00E50FD2" w:rsidRPr="00E50FD2">
        <w:rPr>
          <w:sz w:val="28"/>
          <w:szCs w:val="28"/>
          <w:lang w:eastAsia="uk-UA"/>
        </w:rPr>
        <w:t>№ ДР 0121U000096 </w:t>
      </w:r>
    </w:p>
    <w:p w:rsidR="006A4080" w:rsidRPr="00CF2F2F" w:rsidRDefault="00625448" w:rsidP="00625448">
      <w:pPr>
        <w:pStyle w:val="a4"/>
        <w:tabs>
          <w:tab w:val="left" w:pos="722"/>
        </w:tabs>
        <w:ind w:left="0" w:firstLine="0"/>
        <w:rPr>
          <w:bCs/>
          <w:sz w:val="28"/>
          <w:szCs w:val="28"/>
        </w:rPr>
      </w:pPr>
      <w:r>
        <w:rPr>
          <w:b/>
          <w:sz w:val="28"/>
          <w:szCs w:val="28"/>
        </w:rPr>
        <w:t>Н</w:t>
      </w:r>
      <w:r w:rsidR="00A26423" w:rsidRPr="00F23EED">
        <w:rPr>
          <w:b/>
          <w:sz w:val="28"/>
          <w:szCs w:val="28"/>
        </w:rPr>
        <w:t xml:space="preserve">аукова діяльність: </w:t>
      </w:r>
      <w:bookmarkStart w:id="6" w:name="_Hlk192609969"/>
      <w:r w:rsidR="00CF2F2F" w:rsidRPr="00174548">
        <w:rPr>
          <w:rFonts w:eastAsia="Arial"/>
          <w:color w:val="000000"/>
          <w:sz w:val="28"/>
          <w:szCs w:val="28"/>
          <w:lang w:val="en-US"/>
        </w:rPr>
        <w:t>h</w:t>
      </w:r>
      <w:r w:rsidR="00CF2F2F" w:rsidRPr="0046652F">
        <w:rPr>
          <w:rFonts w:eastAsia="Arial"/>
          <w:color w:val="000000"/>
          <w:sz w:val="28"/>
          <w:szCs w:val="28"/>
        </w:rPr>
        <w:t xml:space="preserve">-індекс – </w:t>
      </w:r>
      <w:bookmarkEnd w:id="6"/>
      <w:r w:rsidR="00CF2F2F" w:rsidRPr="0046652F">
        <w:rPr>
          <w:rFonts w:eastAsia="Arial"/>
          <w:color w:val="000000"/>
          <w:sz w:val="28"/>
          <w:szCs w:val="28"/>
        </w:rPr>
        <w:t xml:space="preserve">7, </w:t>
      </w:r>
      <w:r w:rsidR="00A26423" w:rsidRPr="00CF2F2F">
        <w:rPr>
          <w:bCs/>
          <w:sz w:val="28"/>
          <w:szCs w:val="28"/>
        </w:rPr>
        <w:t>фахові статті-</w:t>
      </w:r>
      <w:r w:rsidR="00354E81" w:rsidRPr="00CF2F2F">
        <w:rPr>
          <w:bCs/>
          <w:sz w:val="28"/>
          <w:szCs w:val="28"/>
        </w:rPr>
        <w:t>1</w:t>
      </w:r>
      <w:r w:rsidR="000F6031" w:rsidRPr="00CF2F2F">
        <w:rPr>
          <w:bCs/>
          <w:sz w:val="28"/>
          <w:szCs w:val="28"/>
        </w:rPr>
        <w:t>7</w:t>
      </w:r>
      <w:r w:rsidR="00A26423" w:rsidRPr="00CF2F2F">
        <w:rPr>
          <w:bCs/>
          <w:sz w:val="28"/>
          <w:szCs w:val="28"/>
        </w:rPr>
        <w:t xml:space="preserve">, </w:t>
      </w:r>
      <w:proofErr w:type="spellStart"/>
      <w:r w:rsidR="00A26423" w:rsidRPr="00CF2F2F">
        <w:rPr>
          <w:bCs/>
          <w:sz w:val="28"/>
          <w:szCs w:val="28"/>
        </w:rPr>
        <w:t>WoS</w:t>
      </w:r>
      <w:proofErr w:type="spellEnd"/>
      <w:r w:rsidR="00A26423" w:rsidRPr="00CF2F2F">
        <w:rPr>
          <w:bCs/>
          <w:sz w:val="28"/>
          <w:szCs w:val="28"/>
        </w:rPr>
        <w:t xml:space="preserve"> – 1, методичн</w:t>
      </w:r>
      <w:r w:rsidR="000F6031" w:rsidRPr="00CF2F2F">
        <w:rPr>
          <w:bCs/>
          <w:sz w:val="28"/>
          <w:szCs w:val="28"/>
        </w:rPr>
        <w:t>і рекомендації</w:t>
      </w:r>
      <w:r w:rsidR="00A26423" w:rsidRPr="00CF2F2F">
        <w:rPr>
          <w:bCs/>
          <w:sz w:val="28"/>
          <w:szCs w:val="28"/>
        </w:rPr>
        <w:t xml:space="preserve"> – 1.</w:t>
      </w:r>
    </w:p>
    <w:p w:rsidR="00CF2F2F" w:rsidRDefault="00CF2F2F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bCs/>
          <w:color w:val="000000"/>
          <w:sz w:val="28"/>
          <w:szCs w:val="28"/>
        </w:rPr>
      </w:pPr>
      <w:bookmarkStart w:id="7" w:name="_Hlk192610367"/>
      <w:bookmarkStart w:id="8" w:name="_Hlk192581126"/>
      <w:r w:rsidRPr="00F71FB0">
        <w:rPr>
          <w:rFonts w:eastAsia="Arial"/>
          <w:b/>
          <w:bCs/>
          <w:color w:val="000000"/>
          <w:sz w:val="28"/>
          <w:szCs w:val="28"/>
          <w:lang w:val="ru-RU"/>
        </w:rPr>
        <w:t xml:space="preserve">Список </w:t>
      </w:r>
      <w:proofErr w:type="spellStart"/>
      <w:r w:rsidRPr="00F71FB0">
        <w:rPr>
          <w:rFonts w:eastAsia="Arial"/>
          <w:b/>
          <w:bCs/>
          <w:color w:val="000000"/>
          <w:sz w:val="28"/>
          <w:szCs w:val="28"/>
          <w:lang w:val="ru-RU"/>
        </w:rPr>
        <w:t>основних</w:t>
      </w:r>
      <w:proofErr w:type="spellEnd"/>
      <w:r w:rsidRPr="00F71FB0">
        <w:rPr>
          <w:rFonts w:eastAsia="Arial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71FB0">
        <w:rPr>
          <w:rFonts w:eastAsia="Arial"/>
          <w:b/>
          <w:bCs/>
          <w:color w:val="000000"/>
          <w:sz w:val="28"/>
          <w:szCs w:val="28"/>
          <w:lang w:val="ru-RU"/>
        </w:rPr>
        <w:t>публікацій</w:t>
      </w:r>
      <w:proofErr w:type="spellEnd"/>
      <w:r w:rsidRPr="00F71FB0">
        <w:rPr>
          <w:rFonts w:eastAsia="Arial"/>
          <w:b/>
          <w:bCs/>
          <w:color w:val="000000"/>
          <w:sz w:val="28"/>
          <w:szCs w:val="28"/>
          <w:lang w:val="ru-RU"/>
        </w:rPr>
        <w:t>:</w:t>
      </w:r>
    </w:p>
    <w:bookmarkEnd w:id="7"/>
    <w:bookmarkEnd w:id="8"/>
    <w:p w:rsidR="00BB4850" w:rsidRDefault="00CF2F2F" w:rsidP="00CF2F2F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174548">
        <w:rPr>
          <w:rFonts w:eastAsia="Arial"/>
          <w:b/>
          <w:bCs/>
          <w:i/>
          <w:iCs/>
          <w:color w:val="000000"/>
          <w:sz w:val="28"/>
          <w:szCs w:val="28"/>
        </w:rPr>
        <w:t>Статті:</w:t>
      </w:r>
      <w:r w:rsidRPr="00CF2F2F">
        <w:t xml:space="preserve"> </w:t>
      </w:r>
    </w:p>
    <w:p w:rsidR="00E1243E" w:rsidRP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F2F2F" w:rsidRPr="0046652F">
        <w:rPr>
          <w:b/>
          <w:sz w:val="28"/>
          <w:szCs w:val="28"/>
        </w:rPr>
        <w:t>Бахмут О.О.</w:t>
      </w:r>
      <w:r w:rsidR="00CF2F2F" w:rsidRPr="00BB4850">
        <w:rPr>
          <w:sz w:val="28"/>
          <w:szCs w:val="28"/>
        </w:rPr>
        <w:t xml:space="preserve"> Мишоподібні гризуни. Ховрахи Прогноз </w:t>
      </w:r>
      <w:proofErr w:type="spellStart"/>
      <w:r w:rsidR="00CF2F2F" w:rsidRPr="00BB4850">
        <w:rPr>
          <w:sz w:val="28"/>
          <w:szCs w:val="28"/>
        </w:rPr>
        <w:t>фiтосанiтарного</w:t>
      </w:r>
      <w:proofErr w:type="spellEnd"/>
      <w:r w:rsidR="00CF2F2F" w:rsidRPr="00BB4850">
        <w:rPr>
          <w:sz w:val="28"/>
          <w:szCs w:val="28"/>
        </w:rPr>
        <w:t xml:space="preserve"> стану </w:t>
      </w:r>
      <w:proofErr w:type="spellStart"/>
      <w:r w:rsidR="00CF2F2F" w:rsidRPr="00BB4850">
        <w:rPr>
          <w:sz w:val="28"/>
          <w:szCs w:val="28"/>
        </w:rPr>
        <w:t>агроценозiв</w:t>
      </w:r>
      <w:proofErr w:type="spellEnd"/>
      <w:r w:rsidR="00CF2F2F" w:rsidRPr="00BB4850">
        <w:rPr>
          <w:sz w:val="28"/>
          <w:szCs w:val="28"/>
        </w:rPr>
        <w:t xml:space="preserve"> та рекомендації щодо захисту с.-г. рослин від шкідників, хвороб та бур’янів у господарствах України у 2020 р.- Київ, 2020 – С.3-5.</w:t>
      </w:r>
    </w:p>
    <w:p w:rsidR="00CF2F2F" w:rsidRP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2F2F" w:rsidRPr="0046652F">
        <w:rPr>
          <w:b/>
          <w:sz w:val="28"/>
          <w:szCs w:val="28"/>
        </w:rPr>
        <w:t xml:space="preserve">. Бахмут О.О. </w:t>
      </w:r>
      <w:r w:rsidR="00CF2F2F" w:rsidRPr="00BB4850">
        <w:rPr>
          <w:sz w:val="28"/>
          <w:szCs w:val="28"/>
        </w:rPr>
        <w:t xml:space="preserve">Шкідники конюшини Прогноз </w:t>
      </w:r>
      <w:proofErr w:type="spellStart"/>
      <w:r w:rsidR="00CF2F2F" w:rsidRPr="00BB4850">
        <w:rPr>
          <w:sz w:val="28"/>
          <w:szCs w:val="28"/>
        </w:rPr>
        <w:t>фiтосанiтарного</w:t>
      </w:r>
      <w:proofErr w:type="spellEnd"/>
      <w:r w:rsidR="00CF2F2F" w:rsidRPr="00BB4850">
        <w:rPr>
          <w:sz w:val="28"/>
          <w:szCs w:val="28"/>
        </w:rPr>
        <w:t xml:space="preserve"> стану </w:t>
      </w:r>
      <w:proofErr w:type="spellStart"/>
      <w:r w:rsidR="00CF2F2F" w:rsidRPr="00BB4850">
        <w:rPr>
          <w:sz w:val="28"/>
          <w:szCs w:val="28"/>
        </w:rPr>
        <w:t>агроценозiв</w:t>
      </w:r>
      <w:proofErr w:type="spellEnd"/>
      <w:r w:rsidR="00CF2F2F" w:rsidRPr="00BB4850">
        <w:rPr>
          <w:sz w:val="28"/>
          <w:szCs w:val="28"/>
        </w:rPr>
        <w:t xml:space="preserve"> та рекомендації щодо захисту с.-г. рослин від шкідників, хвороб та бур’янів у господарствах України у 2020 р.- Київ, 2020. – С. 93-95.</w:t>
      </w:r>
    </w:p>
    <w:p w:rsid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B4850">
        <w:rPr>
          <w:sz w:val="28"/>
          <w:szCs w:val="28"/>
        </w:rPr>
        <w:t xml:space="preserve">. </w:t>
      </w:r>
      <w:r w:rsidRPr="0046652F">
        <w:rPr>
          <w:b/>
          <w:sz w:val="28"/>
          <w:szCs w:val="28"/>
        </w:rPr>
        <w:t>Бахмут О.О.</w:t>
      </w:r>
      <w:r w:rsidRPr="00BB4850">
        <w:rPr>
          <w:sz w:val="28"/>
          <w:szCs w:val="28"/>
        </w:rPr>
        <w:t xml:space="preserve"> Мишоподібні гризуни. Ховрахи Прогноз </w:t>
      </w:r>
      <w:proofErr w:type="spellStart"/>
      <w:r w:rsidRPr="00BB4850">
        <w:rPr>
          <w:sz w:val="28"/>
          <w:szCs w:val="28"/>
        </w:rPr>
        <w:t>фiтосанiтарного</w:t>
      </w:r>
      <w:proofErr w:type="spellEnd"/>
      <w:r w:rsidRPr="00BB4850">
        <w:rPr>
          <w:sz w:val="28"/>
          <w:szCs w:val="28"/>
        </w:rPr>
        <w:t xml:space="preserve"> стану </w:t>
      </w:r>
      <w:proofErr w:type="spellStart"/>
      <w:r w:rsidRPr="00BB4850">
        <w:rPr>
          <w:sz w:val="28"/>
          <w:szCs w:val="28"/>
        </w:rPr>
        <w:t>агроценозiв</w:t>
      </w:r>
      <w:proofErr w:type="spellEnd"/>
      <w:r w:rsidRPr="00BB4850">
        <w:rPr>
          <w:sz w:val="28"/>
          <w:szCs w:val="28"/>
        </w:rPr>
        <w:t xml:space="preserve"> та рекомендації щодо захисту с.-г. рослин від шкідників, хвороб та бур’янів у господарствах України у 2021 р.- Київ, 2021 – С.3-5.</w:t>
      </w:r>
    </w:p>
    <w:p w:rsid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B4850">
        <w:rPr>
          <w:sz w:val="28"/>
          <w:szCs w:val="28"/>
        </w:rPr>
        <w:t xml:space="preserve">. </w:t>
      </w:r>
      <w:r w:rsidRPr="0046652F">
        <w:rPr>
          <w:b/>
          <w:sz w:val="28"/>
          <w:szCs w:val="28"/>
        </w:rPr>
        <w:t>Бахмут О.О.</w:t>
      </w:r>
      <w:r w:rsidRPr="00BB4850">
        <w:rPr>
          <w:sz w:val="28"/>
          <w:szCs w:val="28"/>
        </w:rPr>
        <w:t xml:space="preserve"> Шкідники конюшини Прогноз </w:t>
      </w:r>
      <w:proofErr w:type="spellStart"/>
      <w:r w:rsidRPr="00BB4850">
        <w:rPr>
          <w:sz w:val="28"/>
          <w:szCs w:val="28"/>
        </w:rPr>
        <w:t>фiтосанiтарного</w:t>
      </w:r>
      <w:proofErr w:type="spellEnd"/>
      <w:r w:rsidRPr="00BB4850">
        <w:rPr>
          <w:sz w:val="28"/>
          <w:szCs w:val="28"/>
        </w:rPr>
        <w:t xml:space="preserve"> стану </w:t>
      </w:r>
      <w:proofErr w:type="spellStart"/>
      <w:r w:rsidRPr="00BB4850">
        <w:rPr>
          <w:sz w:val="28"/>
          <w:szCs w:val="28"/>
        </w:rPr>
        <w:t>агроценозiв</w:t>
      </w:r>
      <w:proofErr w:type="spellEnd"/>
      <w:r w:rsidRPr="00BB4850">
        <w:rPr>
          <w:sz w:val="28"/>
          <w:szCs w:val="28"/>
        </w:rPr>
        <w:t xml:space="preserve"> та рекомендації щодо захисту с.-г. рослин від шкідників, хвороб та бур’янів у господарствах України у 2021 р.- Київ, 2021. – С. 104- 106.</w:t>
      </w:r>
    </w:p>
    <w:p w:rsid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BB4850">
        <w:rPr>
          <w:sz w:val="28"/>
          <w:szCs w:val="28"/>
        </w:rPr>
        <w:t xml:space="preserve">. Федоренко А.В., </w:t>
      </w:r>
      <w:proofErr w:type="spellStart"/>
      <w:r w:rsidRPr="00BB4850">
        <w:rPr>
          <w:sz w:val="28"/>
          <w:szCs w:val="28"/>
        </w:rPr>
        <w:t>Неверовська</w:t>
      </w:r>
      <w:proofErr w:type="spellEnd"/>
      <w:r w:rsidRPr="00BB4850">
        <w:rPr>
          <w:sz w:val="28"/>
          <w:szCs w:val="28"/>
        </w:rPr>
        <w:t xml:space="preserve"> Т.М., </w:t>
      </w:r>
      <w:proofErr w:type="spellStart"/>
      <w:r w:rsidRPr="0046652F">
        <w:rPr>
          <w:b/>
          <w:sz w:val="28"/>
          <w:szCs w:val="28"/>
        </w:rPr>
        <w:t>Бахмут</w:t>
      </w:r>
      <w:proofErr w:type="spellEnd"/>
      <w:r w:rsidRPr="0046652F">
        <w:rPr>
          <w:b/>
          <w:sz w:val="28"/>
          <w:szCs w:val="28"/>
        </w:rPr>
        <w:t xml:space="preserve"> О.О.</w:t>
      </w:r>
      <w:r w:rsidRPr="00BB4850">
        <w:rPr>
          <w:sz w:val="28"/>
          <w:szCs w:val="28"/>
        </w:rPr>
        <w:t xml:space="preserve"> Шкідники й хвороби зернових культур Прогноз </w:t>
      </w:r>
      <w:proofErr w:type="spellStart"/>
      <w:r w:rsidRPr="00BB4850">
        <w:rPr>
          <w:sz w:val="28"/>
          <w:szCs w:val="28"/>
        </w:rPr>
        <w:t>фiтосанiтарного</w:t>
      </w:r>
      <w:proofErr w:type="spellEnd"/>
      <w:r w:rsidRPr="00BB4850">
        <w:rPr>
          <w:sz w:val="28"/>
          <w:szCs w:val="28"/>
        </w:rPr>
        <w:t xml:space="preserve"> стану </w:t>
      </w:r>
      <w:proofErr w:type="spellStart"/>
      <w:r w:rsidRPr="00BB4850">
        <w:rPr>
          <w:sz w:val="28"/>
          <w:szCs w:val="28"/>
        </w:rPr>
        <w:t>агроценозiв</w:t>
      </w:r>
      <w:proofErr w:type="spellEnd"/>
      <w:r w:rsidRPr="00BB4850">
        <w:rPr>
          <w:sz w:val="28"/>
          <w:szCs w:val="28"/>
        </w:rPr>
        <w:t xml:space="preserve"> та рекомендації, щодо захисту с.-г. рослин від шкідників, хвороб та бур’янів у господарствах України у 2021 р. – Київ, 2021. – С. 6-8, 24-27, 128-142.</w:t>
      </w:r>
    </w:p>
    <w:p w:rsid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B4850">
        <w:rPr>
          <w:sz w:val="28"/>
          <w:szCs w:val="28"/>
        </w:rPr>
        <w:t xml:space="preserve">. Федоренко А.В., </w:t>
      </w:r>
      <w:proofErr w:type="spellStart"/>
      <w:r w:rsidRPr="00BB4850">
        <w:rPr>
          <w:sz w:val="28"/>
          <w:szCs w:val="28"/>
        </w:rPr>
        <w:t>Неверовська</w:t>
      </w:r>
      <w:proofErr w:type="spellEnd"/>
      <w:r w:rsidRPr="00BB4850">
        <w:rPr>
          <w:sz w:val="28"/>
          <w:szCs w:val="28"/>
        </w:rPr>
        <w:t xml:space="preserve"> Т.М., </w:t>
      </w:r>
      <w:proofErr w:type="spellStart"/>
      <w:r w:rsidRPr="0046652F">
        <w:rPr>
          <w:b/>
          <w:sz w:val="28"/>
          <w:szCs w:val="28"/>
        </w:rPr>
        <w:t>Бахмут</w:t>
      </w:r>
      <w:proofErr w:type="spellEnd"/>
      <w:r w:rsidRPr="0046652F">
        <w:rPr>
          <w:b/>
          <w:sz w:val="28"/>
          <w:szCs w:val="28"/>
        </w:rPr>
        <w:t xml:space="preserve"> О.О.</w:t>
      </w:r>
      <w:r w:rsidRPr="00BB4850">
        <w:rPr>
          <w:sz w:val="28"/>
          <w:szCs w:val="28"/>
        </w:rPr>
        <w:t>, Борисенко В.І. Основні шкідники зернових-колосових культур. Прогноз фітосанітарного стану у 2021 році. Захист і карантин рослин. – 2021. – Вип. 67. – C. 291-303</w:t>
      </w:r>
      <w:r>
        <w:rPr>
          <w:sz w:val="28"/>
          <w:szCs w:val="28"/>
        </w:rPr>
        <w:t>.</w:t>
      </w:r>
    </w:p>
    <w:p w:rsidR="00BB4850" w:rsidRP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B4850">
        <w:rPr>
          <w:sz w:val="28"/>
          <w:szCs w:val="28"/>
        </w:rPr>
        <w:t xml:space="preserve">. </w:t>
      </w:r>
      <w:r w:rsidRPr="0046652F">
        <w:rPr>
          <w:b/>
          <w:sz w:val="28"/>
          <w:szCs w:val="28"/>
        </w:rPr>
        <w:t>Бахмут О.О.</w:t>
      </w:r>
      <w:r w:rsidRPr="00BB4850">
        <w:rPr>
          <w:sz w:val="28"/>
          <w:szCs w:val="28"/>
        </w:rPr>
        <w:t xml:space="preserve"> Мишоподібні гризуни. Ховрахи Прогноз </w:t>
      </w:r>
      <w:proofErr w:type="spellStart"/>
      <w:r w:rsidRPr="00BB4850">
        <w:rPr>
          <w:sz w:val="28"/>
          <w:szCs w:val="28"/>
        </w:rPr>
        <w:t>фiтосанiтарного</w:t>
      </w:r>
      <w:proofErr w:type="spellEnd"/>
      <w:r w:rsidRPr="00BB4850">
        <w:rPr>
          <w:sz w:val="28"/>
          <w:szCs w:val="28"/>
        </w:rPr>
        <w:t xml:space="preserve"> стану </w:t>
      </w:r>
      <w:proofErr w:type="spellStart"/>
      <w:r w:rsidRPr="00BB4850">
        <w:rPr>
          <w:sz w:val="28"/>
          <w:szCs w:val="28"/>
        </w:rPr>
        <w:t>агроценозiв</w:t>
      </w:r>
      <w:proofErr w:type="spellEnd"/>
      <w:r w:rsidRPr="00BB4850">
        <w:rPr>
          <w:sz w:val="28"/>
          <w:szCs w:val="28"/>
        </w:rPr>
        <w:t xml:space="preserve"> та рекомендації щодо захисту с.-г. рослин від шкідників, хвороб та бур’янів у господарствах України у 2022 р.- Київ, 2022 – С.3-5.</w:t>
      </w:r>
    </w:p>
    <w:p w:rsid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BB4850">
        <w:rPr>
          <w:sz w:val="28"/>
          <w:szCs w:val="28"/>
        </w:rPr>
        <w:t xml:space="preserve">Борзих О.І., Бублик Л.І., Чайка В.М., Гаврилюк Л.Л., Крук І.В., Шевчук О.В., </w:t>
      </w:r>
      <w:proofErr w:type="spellStart"/>
      <w:r w:rsidRPr="00BB4850">
        <w:rPr>
          <w:sz w:val="28"/>
          <w:szCs w:val="28"/>
        </w:rPr>
        <w:t>Неверовська</w:t>
      </w:r>
      <w:proofErr w:type="spellEnd"/>
      <w:r w:rsidRPr="00BB4850">
        <w:rPr>
          <w:sz w:val="28"/>
          <w:szCs w:val="28"/>
        </w:rPr>
        <w:t xml:space="preserve"> Т.М., </w:t>
      </w:r>
      <w:proofErr w:type="spellStart"/>
      <w:r w:rsidRPr="0046652F">
        <w:rPr>
          <w:b/>
          <w:sz w:val="28"/>
          <w:szCs w:val="28"/>
        </w:rPr>
        <w:t>Бахмут</w:t>
      </w:r>
      <w:proofErr w:type="spellEnd"/>
      <w:r w:rsidRPr="0046652F">
        <w:rPr>
          <w:b/>
          <w:sz w:val="28"/>
          <w:szCs w:val="28"/>
        </w:rPr>
        <w:t xml:space="preserve"> О.О.</w:t>
      </w:r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Агрокліматичне</w:t>
      </w:r>
      <w:proofErr w:type="spellEnd"/>
      <w:r w:rsidRPr="00BB4850">
        <w:rPr>
          <w:sz w:val="28"/>
          <w:szCs w:val="28"/>
        </w:rPr>
        <w:t xml:space="preserve"> та </w:t>
      </w:r>
      <w:proofErr w:type="spellStart"/>
      <w:r w:rsidRPr="00BB4850">
        <w:rPr>
          <w:sz w:val="28"/>
          <w:szCs w:val="28"/>
        </w:rPr>
        <w:t>агроекотоксикологічн</w:t>
      </w:r>
      <w:proofErr w:type="spellEnd"/>
      <w:r w:rsidRPr="00BB4850">
        <w:rPr>
          <w:sz w:val="28"/>
          <w:szCs w:val="28"/>
        </w:rPr>
        <w:t xml:space="preserve"> е обґрунтування зональних хімічних систем захисту польових культур від шкідливих організмів в умовах змін клімату в Україні Карантин і захист рослин. – №4. – 2022. – С. 3-9.</w:t>
      </w:r>
    </w:p>
    <w:p w:rsidR="00BB4850" w:rsidRP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BB4850">
        <w:rPr>
          <w:sz w:val="28"/>
          <w:szCs w:val="28"/>
        </w:rPr>
        <w:t xml:space="preserve">. </w:t>
      </w:r>
      <w:r w:rsidRPr="0046652F">
        <w:rPr>
          <w:b/>
          <w:sz w:val="28"/>
          <w:szCs w:val="28"/>
        </w:rPr>
        <w:t>Бахмут О.О.</w:t>
      </w:r>
      <w:r w:rsidRPr="00BB4850">
        <w:rPr>
          <w:sz w:val="28"/>
          <w:szCs w:val="28"/>
        </w:rPr>
        <w:t xml:space="preserve"> Мишоподібні гризуни. Ховрахи Прогноз </w:t>
      </w:r>
      <w:proofErr w:type="spellStart"/>
      <w:r w:rsidRPr="00BB4850">
        <w:rPr>
          <w:sz w:val="28"/>
          <w:szCs w:val="28"/>
        </w:rPr>
        <w:t>фiтосанiтарного</w:t>
      </w:r>
      <w:proofErr w:type="spellEnd"/>
      <w:r w:rsidRPr="00BB4850">
        <w:rPr>
          <w:sz w:val="28"/>
          <w:szCs w:val="28"/>
        </w:rPr>
        <w:t xml:space="preserve"> стану </w:t>
      </w:r>
      <w:proofErr w:type="spellStart"/>
      <w:r w:rsidRPr="00BB4850">
        <w:rPr>
          <w:sz w:val="28"/>
          <w:szCs w:val="28"/>
        </w:rPr>
        <w:t>агроценозiв</w:t>
      </w:r>
      <w:proofErr w:type="spellEnd"/>
      <w:r w:rsidRPr="00BB4850">
        <w:rPr>
          <w:sz w:val="28"/>
          <w:szCs w:val="28"/>
        </w:rPr>
        <w:t xml:space="preserve"> та </w:t>
      </w:r>
      <w:proofErr w:type="spellStart"/>
      <w:r w:rsidRPr="00BB4850">
        <w:rPr>
          <w:sz w:val="28"/>
          <w:szCs w:val="28"/>
        </w:rPr>
        <w:t>рекомендацiї</w:t>
      </w:r>
      <w:proofErr w:type="spellEnd"/>
      <w:r w:rsidRPr="00BB4850">
        <w:rPr>
          <w:sz w:val="28"/>
          <w:szCs w:val="28"/>
        </w:rPr>
        <w:t xml:space="preserve"> щодо захисту с.-г. рослин від шкідників, хвороб та бур’янів у господарствах України у 2023 р.- Київ, 2023 – С.3-5.</w:t>
      </w:r>
    </w:p>
    <w:p w:rsid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Pr="00BB4850">
        <w:rPr>
          <w:sz w:val="28"/>
          <w:szCs w:val="28"/>
        </w:rPr>
        <w:t>Borzykh</w:t>
      </w:r>
      <w:proofErr w:type="spellEnd"/>
      <w:r w:rsidRPr="00BB4850">
        <w:rPr>
          <w:sz w:val="28"/>
          <w:szCs w:val="28"/>
        </w:rPr>
        <w:t xml:space="preserve"> O.I., </w:t>
      </w:r>
      <w:proofErr w:type="spellStart"/>
      <w:r w:rsidRPr="00BB4850">
        <w:rPr>
          <w:sz w:val="28"/>
          <w:szCs w:val="28"/>
        </w:rPr>
        <w:t>Jance</w:t>
      </w:r>
      <w:proofErr w:type="spellEnd"/>
      <w:r w:rsidRPr="00BB4850">
        <w:rPr>
          <w:sz w:val="28"/>
          <w:szCs w:val="28"/>
        </w:rPr>
        <w:t xml:space="preserve"> L.A., </w:t>
      </w:r>
      <w:proofErr w:type="spellStart"/>
      <w:r w:rsidRPr="00BB4850">
        <w:rPr>
          <w:sz w:val="28"/>
          <w:szCs w:val="28"/>
        </w:rPr>
        <w:t>Chaika</w:t>
      </w:r>
      <w:proofErr w:type="spellEnd"/>
      <w:r w:rsidRPr="00BB4850">
        <w:rPr>
          <w:sz w:val="28"/>
          <w:szCs w:val="28"/>
        </w:rPr>
        <w:t xml:space="preserve"> V.M., </w:t>
      </w:r>
      <w:proofErr w:type="spellStart"/>
      <w:r w:rsidRPr="0046652F">
        <w:rPr>
          <w:b/>
          <w:sz w:val="28"/>
          <w:szCs w:val="28"/>
        </w:rPr>
        <w:t>Bakhmut</w:t>
      </w:r>
      <w:proofErr w:type="spellEnd"/>
      <w:r w:rsidRPr="0046652F">
        <w:rPr>
          <w:b/>
          <w:sz w:val="28"/>
          <w:szCs w:val="28"/>
        </w:rPr>
        <w:t xml:space="preserve"> O.O.,</w:t>
      </w:r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Borisenko</w:t>
      </w:r>
      <w:proofErr w:type="spellEnd"/>
      <w:r w:rsidRPr="00BB4850">
        <w:rPr>
          <w:sz w:val="28"/>
          <w:szCs w:val="28"/>
        </w:rPr>
        <w:t xml:space="preserve"> V.I., </w:t>
      </w:r>
      <w:proofErr w:type="spellStart"/>
      <w:r w:rsidRPr="00BB4850">
        <w:rPr>
          <w:sz w:val="28"/>
          <w:szCs w:val="28"/>
        </w:rPr>
        <w:t>Chaika</w:t>
      </w:r>
      <w:proofErr w:type="spellEnd"/>
      <w:r w:rsidRPr="00BB4850">
        <w:rPr>
          <w:sz w:val="28"/>
          <w:szCs w:val="28"/>
        </w:rPr>
        <w:t xml:space="preserve"> S.P. </w:t>
      </w:r>
      <w:proofErr w:type="spellStart"/>
      <w:r w:rsidRPr="00BB4850">
        <w:rPr>
          <w:sz w:val="28"/>
          <w:szCs w:val="28"/>
        </w:rPr>
        <w:t>Population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dynamics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of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corn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pests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in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Ukraine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under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climate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change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Agricultural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Science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and</w:t>
      </w:r>
      <w:proofErr w:type="spellEnd"/>
      <w:r w:rsidRPr="00BB4850">
        <w:rPr>
          <w:sz w:val="28"/>
          <w:szCs w:val="28"/>
        </w:rPr>
        <w:t xml:space="preserve"> </w:t>
      </w:r>
      <w:proofErr w:type="spellStart"/>
      <w:r w:rsidRPr="00BB4850">
        <w:rPr>
          <w:sz w:val="28"/>
          <w:szCs w:val="28"/>
        </w:rPr>
        <w:t>Practice</w:t>
      </w:r>
      <w:proofErr w:type="spellEnd"/>
      <w:r w:rsidRPr="00BB4850">
        <w:rPr>
          <w:sz w:val="28"/>
          <w:szCs w:val="28"/>
        </w:rPr>
        <w:t xml:space="preserve">, 2023, </w:t>
      </w:r>
      <w:proofErr w:type="spellStart"/>
      <w:r w:rsidRPr="00BB4850">
        <w:rPr>
          <w:sz w:val="28"/>
          <w:szCs w:val="28"/>
        </w:rPr>
        <w:t>Vol</w:t>
      </w:r>
      <w:proofErr w:type="spellEnd"/>
      <w:r w:rsidRPr="00BB4850">
        <w:rPr>
          <w:sz w:val="28"/>
          <w:szCs w:val="28"/>
        </w:rPr>
        <w:t xml:space="preserve">. 10, </w:t>
      </w:r>
      <w:proofErr w:type="spellStart"/>
      <w:r w:rsidRPr="00BB4850">
        <w:rPr>
          <w:sz w:val="28"/>
          <w:szCs w:val="28"/>
        </w:rPr>
        <w:t>No</w:t>
      </w:r>
      <w:proofErr w:type="spellEnd"/>
      <w:r w:rsidRPr="00BB4850">
        <w:rPr>
          <w:sz w:val="28"/>
          <w:szCs w:val="28"/>
        </w:rPr>
        <w:t>. 3. – P. 35-45</w:t>
      </w:r>
    </w:p>
    <w:p w:rsidR="00BB4850" w:rsidRPr="00BB4850" w:rsidRDefault="00BB4850" w:rsidP="00CF2F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>11</w:t>
      </w:r>
      <w:r w:rsidRPr="00BB4850">
        <w:rPr>
          <w:sz w:val="28"/>
          <w:szCs w:val="28"/>
        </w:rPr>
        <w:t xml:space="preserve">. </w:t>
      </w:r>
      <w:r w:rsidRPr="0046652F">
        <w:rPr>
          <w:b/>
          <w:sz w:val="28"/>
          <w:szCs w:val="28"/>
        </w:rPr>
        <w:t>Бахмут О.О.</w:t>
      </w:r>
      <w:r w:rsidRPr="00BB4850">
        <w:rPr>
          <w:sz w:val="28"/>
          <w:szCs w:val="28"/>
        </w:rPr>
        <w:t xml:space="preserve"> Мишоподібні гризуни. Ховрахи Прогноз </w:t>
      </w:r>
      <w:proofErr w:type="spellStart"/>
      <w:r w:rsidRPr="00BB4850">
        <w:rPr>
          <w:sz w:val="28"/>
          <w:szCs w:val="28"/>
        </w:rPr>
        <w:t>фiтосанiтарного</w:t>
      </w:r>
      <w:proofErr w:type="spellEnd"/>
      <w:r w:rsidRPr="00BB4850">
        <w:rPr>
          <w:sz w:val="28"/>
          <w:szCs w:val="28"/>
        </w:rPr>
        <w:t xml:space="preserve"> стану </w:t>
      </w:r>
      <w:bookmarkStart w:id="9" w:name="_GoBack"/>
      <w:bookmarkEnd w:id="9"/>
      <w:proofErr w:type="spellStart"/>
      <w:r w:rsidRPr="00BB4850">
        <w:rPr>
          <w:sz w:val="28"/>
          <w:szCs w:val="28"/>
        </w:rPr>
        <w:t>агроценозiв</w:t>
      </w:r>
      <w:proofErr w:type="spellEnd"/>
      <w:r w:rsidRPr="00BB4850">
        <w:rPr>
          <w:sz w:val="28"/>
          <w:szCs w:val="28"/>
        </w:rPr>
        <w:t xml:space="preserve"> та рекомендації щодо захисту с.-г. рослин від шкідників, хвороб та бур’янів у господарствах України у 2024 р.- Київ, 2024 – С.3-5.</w:t>
      </w:r>
    </w:p>
    <w:p w:rsidR="004F77E4" w:rsidRPr="00F23EED" w:rsidRDefault="00A26423" w:rsidP="00F23EED">
      <w:pPr>
        <w:pStyle w:val="a7"/>
        <w:widowControl/>
        <w:jc w:val="both"/>
        <w:rPr>
          <w:sz w:val="28"/>
          <w:szCs w:val="28"/>
          <w:lang w:val="uk-UA"/>
        </w:rPr>
      </w:pPr>
      <w:r w:rsidRPr="00F23EED">
        <w:rPr>
          <w:b/>
          <w:sz w:val="28"/>
          <w:szCs w:val="28"/>
          <w:lang w:val="uk-UA"/>
        </w:rPr>
        <w:t>Підвищення кваліфікації та проходження стажування</w:t>
      </w:r>
      <w:r w:rsidRPr="00F23EED">
        <w:rPr>
          <w:sz w:val="28"/>
          <w:szCs w:val="28"/>
          <w:lang w:val="uk-UA"/>
        </w:rPr>
        <w:t xml:space="preserve">: </w:t>
      </w:r>
      <w:r w:rsidR="004F77E4" w:rsidRPr="00F23EED">
        <w:rPr>
          <w:sz w:val="28"/>
          <w:szCs w:val="28"/>
          <w:lang w:val="uk-UA"/>
        </w:rPr>
        <w:t xml:space="preserve">1.Свідоцтво про підвищення кваліфікації АА 13722479/000119-23 Інститут агроекології і природокористування, з .10.2023р. по 13.10.2023 р. </w:t>
      </w:r>
    </w:p>
    <w:p w:rsidR="004F77E4" w:rsidRPr="00F23EED" w:rsidRDefault="004F77E4" w:rsidP="00F23EED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23EED">
        <w:rPr>
          <w:sz w:val="28"/>
          <w:szCs w:val="28"/>
          <w:lang w:val="uk-UA"/>
        </w:rPr>
        <w:t xml:space="preserve">2.Свідоцтво про підвищення кваліфікації АА 13722479/000007-24 Інститут агроекології і природокористування, з 23.09 по 27.09.2024 р. </w:t>
      </w:r>
    </w:p>
    <w:p w:rsidR="004F77E4" w:rsidRPr="00F23EED" w:rsidRDefault="004F77E4" w:rsidP="00F23EED">
      <w:pPr>
        <w:pStyle w:val="a5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23EED">
        <w:rPr>
          <w:sz w:val="28"/>
          <w:szCs w:val="28"/>
          <w:lang w:val="uk-UA"/>
        </w:rPr>
        <w:t>3. Інститут сільського господарства Карпатського регіону НААН, сертифікат №000250 про підвищення кваліфікації наукових та науково-педагогічних працівників.</w:t>
      </w: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p w:rsidR="00136709" w:rsidRDefault="00136709" w:rsidP="00136709">
      <w:pPr>
        <w:tabs>
          <w:tab w:val="left" w:pos="2882"/>
        </w:tabs>
        <w:rPr>
          <w:sz w:val="24"/>
        </w:rPr>
      </w:pPr>
    </w:p>
    <w:sectPr w:rsidR="00136709">
      <w:type w:val="continuous"/>
      <w:pgSz w:w="11910" w:h="16840"/>
      <w:pgMar w:top="4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19B3"/>
    <w:multiLevelType w:val="hybridMultilevel"/>
    <w:tmpl w:val="90381B9A"/>
    <w:lvl w:ilvl="0" w:tplc="21C874E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7A11F8">
      <w:numFmt w:val="bullet"/>
      <w:lvlText w:val=""/>
      <w:lvlJc w:val="left"/>
      <w:pPr>
        <w:ind w:left="2882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4818CE">
      <w:numFmt w:val="bullet"/>
      <w:lvlText w:val="•"/>
      <w:lvlJc w:val="left"/>
      <w:pPr>
        <w:ind w:left="3709" w:hanging="613"/>
      </w:pPr>
      <w:rPr>
        <w:rFonts w:hint="default"/>
        <w:lang w:val="uk-UA" w:eastAsia="en-US" w:bidi="ar-SA"/>
      </w:rPr>
    </w:lvl>
    <w:lvl w:ilvl="3" w:tplc="0EC60458">
      <w:numFmt w:val="bullet"/>
      <w:lvlText w:val="•"/>
      <w:lvlJc w:val="left"/>
      <w:pPr>
        <w:ind w:left="4539" w:hanging="613"/>
      </w:pPr>
      <w:rPr>
        <w:rFonts w:hint="default"/>
        <w:lang w:val="uk-UA" w:eastAsia="en-US" w:bidi="ar-SA"/>
      </w:rPr>
    </w:lvl>
    <w:lvl w:ilvl="4" w:tplc="137A9780">
      <w:numFmt w:val="bullet"/>
      <w:lvlText w:val="•"/>
      <w:lvlJc w:val="left"/>
      <w:pPr>
        <w:ind w:left="5369" w:hanging="613"/>
      </w:pPr>
      <w:rPr>
        <w:rFonts w:hint="default"/>
        <w:lang w:val="uk-UA" w:eastAsia="en-US" w:bidi="ar-SA"/>
      </w:rPr>
    </w:lvl>
    <w:lvl w:ilvl="5" w:tplc="8C24A546">
      <w:numFmt w:val="bullet"/>
      <w:lvlText w:val="•"/>
      <w:lvlJc w:val="left"/>
      <w:pPr>
        <w:ind w:left="6199" w:hanging="613"/>
      </w:pPr>
      <w:rPr>
        <w:rFonts w:hint="default"/>
        <w:lang w:val="uk-UA" w:eastAsia="en-US" w:bidi="ar-SA"/>
      </w:rPr>
    </w:lvl>
    <w:lvl w:ilvl="6" w:tplc="FC0053B0">
      <w:numFmt w:val="bullet"/>
      <w:lvlText w:val="•"/>
      <w:lvlJc w:val="left"/>
      <w:pPr>
        <w:ind w:left="7029" w:hanging="613"/>
      </w:pPr>
      <w:rPr>
        <w:rFonts w:hint="default"/>
        <w:lang w:val="uk-UA" w:eastAsia="en-US" w:bidi="ar-SA"/>
      </w:rPr>
    </w:lvl>
    <w:lvl w:ilvl="7" w:tplc="FDCC2C98">
      <w:numFmt w:val="bullet"/>
      <w:lvlText w:val="•"/>
      <w:lvlJc w:val="left"/>
      <w:pPr>
        <w:ind w:left="7858" w:hanging="613"/>
      </w:pPr>
      <w:rPr>
        <w:rFonts w:hint="default"/>
        <w:lang w:val="uk-UA" w:eastAsia="en-US" w:bidi="ar-SA"/>
      </w:rPr>
    </w:lvl>
    <w:lvl w:ilvl="8" w:tplc="2470690C">
      <w:numFmt w:val="bullet"/>
      <w:lvlText w:val="•"/>
      <w:lvlJc w:val="left"/>
      <w:pPr>
        <w:ind w:left="8688" w:hanging="613"/>
      </w:pPr>
      <w:rPr>
        <w:rFonts w:hint="default"/>
        <w:lang w:val="uk-UA" w:eastAsia="en-US" w:bidi="ar-SA"/>
      </w:rPr>
    </w:lvl>
  </w:abstractNum>
  <w:abstractNum w:abstractNumId="1">
    <w:nsid w:val="2DFD7500"/>
    <w:multiLevelType w:val="hybridMultilevel"/>
    <w:tmpl w:val="64DCC20C"/>
    <w:lvl w:ilvl="0" w:tplc="D45458C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4C7F7BB9"/>
    <w:multiLevelType w:val="hybridMultilevel"/>
    <w:tmpl w:val="B212E660"/>
    <w:lvl w:ilvl="0" w:tplc="9DE83A96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7A11F8">
      <w:numFmt w:val="bullet"/>
      <w:lvlText w:val=""/>
      <w:lvlJc w:val="left"/>
      <w:pPr>
        <w:ind w:left="2882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4818CE">
      <w:numFmt w:val="bullet"/>
      <w:lvlText w:val="•"/>
      <w:lvlJc w:val="left"/>
      <w:pPr>
        <w:ind w:left="3709" w:hanging="613"/>
      </w:pPr>
      <w:rPr>
        <w:rFonts w:hint="default"/>
        <w:lang w:val="uk-UA" w:eastAsia="en-US" w:bidi="ar-SA"/>
      </w:rPr>
    </w:lvl>
    <w:lvl w:ilvl="3" w:tplc="0EC60458">
      <w:numFmt w:val="bullet"/>
      <w:lvlText w:val="•"/>
      <w:lvlJc w:val="left"/>
      <w:pPr>
        <w:ind w:left="4539" w:hanging="613"/>
      </w:pPr>
      <w:rPr>
        <w:rFonts w:hint="default"/>
        <w:lang w:val="uk-UA" w:eastAsia="en-US" w:bidi="ar-SA"/>
      </w:rPr>
    </w:lvl>
    <w:lvl w:ilvl="4" w:tplc="137A9780">
      <w:numFmt w:val="bullet"/>
      <w:lvlText w:val="•"/>
      <w:lvlJc w:val="left"/>
      <w:pPr>
        <w:ind w:left="5369" w:hanging="613"/>
      </w:pPr>
      <w:rPr>
        <w:rFonts w:hint="default"/>
        <w:lang w:val="uk-UA" w:eastAsia="en-US" w:bidi="ar-SA"/>
      </w:rPr>
    </w:lvl>
    <w:lvl w:ilvl="5" w:tplc="8C24A546">
      <w:numFmt w:val="bullet"/>
      <w:lvlText w:val="•"/>
      <w:lvlJc w:val="left"/>
      <w:pPr>
        <w:ind w:left="6199" w:hanging="613"/>
      </w:pPr>
      <w:rPr>
        <w:rFonts w:hint="default"/>
        <w:lang w:val="uk-UA" w:eastAsia="en-US" w:bidi="ar-SA"/>
      </w:rPr>
    </w:lvl>
    <w:lvl w:ilvl="6" w:tplc="FC0053B0">
      <w:numFmt w:val="bullet"/>
      <w:lvlText w:val="•"/>
      <w:lvlJc w:val="left"/>
      <w:pPr>
        <w:ind w:left="7029" w:hanging="613"/>
      </w:pPr>
      <w:rPr>
        <w:rFonts w:hint="default"/>
        <w:lang w:val="uk-UA" w:eastAsia="en-US" w:bidi="ar-SA"/>
      </w:rPr>
    </w:lvl>
    <w:lvl w:ilvl="7" w:tplc="FDCC2C98">
      <w:numFmt w:val="bullet"/>
      <w:lvlText w:val="•"/>
      <w:lvlJc w:val="left"/>
      <w:pPr>
        <w:ind w:left="7858" w:hanging="613"/>
      </w:pPr>
      <w:rPr>
        <w:rFonts w:hint="default"/>
        <w:lang w:val="uk-UA" w:eastAsia="en-US" w:bidi="ar-SA"/>
      </w:rPr>
    </w:lvl>
    <w:lvl w:ilvl="8" w:tplc="2470690C">
      <w:numFmt w:val="bullet"/>
      <w:lvlText w:val="•"/>
      <w:lvlJc w:val="left"/>
      <w:pPr>
        <w:ind w:left="8688" w:hanging="613"/>
      </w:pPr>
      <w:rPr>
        <w:rFonts w:hint="default"/>
        <w:lang w:val="uk-UA" w:eastAsia="en-US" w:bidi="ar-SA"/>
      </w:rPr>
    </w:lvl>
  </w:abstractNum>
  <w:abstractNum w:abstractNumId="3">
    <w:nsid w:val="4D11429C"/>
    <w:multiLevelType w:val="hybridMultilevel"/>
    <w:tmpl w:val="5344D60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080"/>
    <w:rsid w:val="000B07A7"/>
    <w:rsid w:val="000F6031"/>
    <w:rsid w:val="00136709"/>
    <w:rsid w:val="001A5C13"/>
    <w:rsid w:val="001E6950"/>
    <w:rsid w:val="002C5120"/>
    <w:rsid w:val="002F236D"/>
    <w:rsid w:val="00354E81"/>
    <w:rsid w:val="003F5F88"/>
    <w:rsid w:val="0046652F"/>
    <w:rsid w:val="004D3167"/>
    <w:rsid w:val="004F77E4"/>
    <w:rsid w:val="00624B8A"/>
    <w:rsid w:val="00625448"/>
    <w:rsid w:val="0067738C"/>
    <w:rsid w:val="006A4080"/>
    <w:rsid w:val="007A5F59"/>
    <w:rsid w:val="00A26423"/>
    <w:rsid w:val="00B36C84"/>
    <w:rsid w:val="00B90E30"/>
    <w:rsid w:val="00BA6A31"/>
    <w:rsid w:val="00BB4850"/>
    <w:rsid w:val="00CF2F2F"/>
    <w:rsid w:val="00DE01DA"/>
    <w:rsid w:val="00E1243E"/>
    <w:rsid w:val="00E50FD2"/>
    <w:rsid w:val="00ED2B58"/>
    <w:rsid w:val="00F23EED"/>
    <w:rsid w:val="00F6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4F77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rsid w:val="00354E81"/>
    <w:rPr>
      <w:rFonts w:cs="Times New Roman"/>
      <w:color w:val="0000FF"/>
      <w:u w:val="single"/>
    </w:rPr>
  </w:style>
  <w:style w:type="paragraph" w:customStyle="1" w:styleId="a7">
    <w:name w:val="Îáû÷íûé"/>
    <w:rsid w:val="000F6031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tlid-translationtranslation">
    <w:name w:val="tlid-translation translation"/>
    <w:rsid w:val="000F6031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2F236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23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4F77E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rsid w:val="00354E81"/>
    <w:rPr>
      <w:rFonts w:cs="Times New Roman"/>
      <w:color w:val="0000FF"/>
      <w:u w:val="single"/>
    </w:rPr>
  </w:style>
  <w:style w:type="paragraph" w:customStyle="1" w:styleId="a7">
    <w:name w:val="Îáû÷íûé"/>
    <w:rsid w:val="000F6031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tlid-translationtranslation">
    <w:name w:val="tlid-translation translation"/>
    <w:rsid w:val="000F6031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2F236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2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(https:\orcid.org\10000-0001-8935-7652)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2-9800-3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2DABC-F98F-4192-BB61-1203AD786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LIUDMYLA</dc:creator>
  <cp:lastModifiedBy>User</cp:lastModifiedBy>
  <cp:revision>4</cp:revision>
  <cp:lastPrinted>2025-02-17T08:42:00Z</cp:lastPrinted>
  <dcterms:created xsi:type="dcterms:W3CDTF">2025-04-16T09:04:00Z</dcterms:created>
  <dcterms:modified xsi:type="dcterms:W3CDTF">2025-05-29T11:01:00Z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2010</vt:lpwstr>
  </property>
</Properties>
</file>