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231F5" w14:textId="64B85DC7" w:rsidR="0000131D" w:rsidRPr="00CB6023" w:rsidRDefault="005D671E" w:rsidP="00A70F7B">
      <w:pPr>
        <w:jc w:val="center"/>
        <w:rPr>
          <w:b/>
          <w:bCs/>
          <w:sz w:val="28"/>
          <w:szCs w:val="28"/>
        </w:rPr>
      </w:pPr>
      <w:r w:rsidRPr="00FB1E60">
        <w:rPr>
          <w:b/>
          <w:bCs/>
          <w:noProof/>
          <w:sz w:val="28"/>
          <w:szCs w:val="28"/>
          <w:lang w:val="ru-RU" w:eastAsia="ru-RU"/>
        </w:rPr>
        <w:drawing>
          <wp:anchor distT="0" distB="0" distL="114300" distR="114300" simplePos="0" relativeHeight="251658240" behindDoc="1" locked="0" layoutInCell="1" allowOverlap="1" wp14:anchorId="747C8BA8" wp14:editId="2959F084">
            <wp:simplePos x="0" y="0"/>
            <wp:positionH relativeFrom="column">
              <wp:posOffset>126365</wp:posOffset>
            </wp:positionH>
            <wp:positionV relativeFrom="paragraph">
              <wp:posOffset>-140335</wp:posOffset>
            </wp:positionV>
            <wp:extent cx="2241550" cy="2552700"/>
            <wp:effectExtent l="0" t="0" r="6350" b="0"/>
            <wp:wrapTight wrapText="bothSides">
              <wp:wrapPolygon edited="0">
                <wp:start x="0" y="0"/>
                <wp:lineTo x="0" y="21439"/>
                <wp:lineTo x="21478" y="21439"/>
                <wp:lineTo x="21478" y="0"/>
                <wp:lineTo x="0" y="0"/>
              </wp:wrapPolygon>
            </wp:wrapTight>
            <wp:docPr id="10027432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155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31D" w:rsidRPr="00CB6023">
        <w:rPr>
          <w:b/>
          <w:bCs/>
          <w:sz w:val="28"/>
          <w:szCs w:val="28"/>
        </w:rPr>
        <w:t>Лісов</w:t>
      </w:r>
      <w:r w:rsidR="00CB6023" w:rsidRPr="00CB6023">
        <w:rPr>
          <w:b/>
          <w:bCs/>
          <w:sz w:val="28"/>
          <w:szCs w:val="28"/>
        </w:rPr>
        <w:t>а</w:t>
      </w:r>
      <w:r w:rsidR="0000131D" w:rsidRPr="00CB6023">
        <w:rPr>
          <w:b/>
          <w:bCs/>
          <w:sz w:val="28"/>
          <w:szCs w:val="28"/>
        </w:rPr>
        <w:t xml:space="preserve"> Галин</w:t>
      </w:r>
      <w:r w:rsidR="00CB6023" w:rsidRPr="00CB6023">
        <w:rPr>
          <w:b/>
          <w:bCs/>
          <w:sz w:val="28"/>
          <w:szCs w:val="28"/>
        </w:rPr>
        <w:t>а</w:t>
      </w:r>
      <w:r w:rsidR="0000131D" w:rsidRPr="00CB6023">
        <w:rPr>
          <w:b/>
          <w:bCs/>
          <w:sz w:val="28"/>
          <w:szCs w:val="28"/>
        </w:rPr>
        <w:t xml:space="preserve"> Михайлівн</w:t>
      </w:r>
      <w:r w:rsidR="00CB6023" w:rsidRPr="00CB6023">
        <w:rPr>
          <w:b/>
          <w:bCs/>
          <w:sz w:val="28"/>
          <w:szCs w:val="28"/>
        </w:rPr>
        <w:t>а</w:t>
      </w:r>
    </w:p>
    <w:p w14:paraId="1CB89986" w14:textId="77777777" w:rsidR="005D671E" w:rsidRDefault="0000131D" w:rsidP="00A70F7B">
      <w:pPr>
        <w:spacing w:line="242" w:lineRule="auto"/>
        <w:jc w:val="center"/>
        <w:rPr>
          <w:sz w:val="28"/>
          <w:szCs w:val="28"/>
        </w:rPr>
      </w:pPr>
      <w:r w:rsidRPr="0000131D">
        <w:rPr>
          <w:sz w:val="28"/>
          <w:szCs w:val="28"/>
        </w:rPr>
        <w:t>кандидат біологічних наук,</w:t>
      </w:r>
    </w:p>
    <w:p w14:paraId="213384F5" w14:textId="2202E92E" w:rsidR="0000131D" w:rsidRDefault="0000131D" w:rsidP="00A70F7B">
      <w:pPr>
        <w:spacing w:line="242" w:lineRule="auto"/>
        <w:jc w:val="center"/>
        <w:rPr>
          <w:sz w:val="28"/>
          <w:szCs w:val="28"/>
        </w:rPr>
      </w:pPr>
      <w:r>
        <w:rPr>
          <w:sz w:val="28"/>
          <w:szCs w:val="28"/>
        </w:rPr>
        <w:t>с</w:t>
      </w:r>
      <w:r w:rsidRPr="007A5F59">
        <w:rPr>
          <w:sz w:val="28"/>
          <w:szCs w:val="28"/>
        </w:rPr>
        <w:t>тарш</w:t>
      </w:r>
      <w:r w:rsidR="00CB6023">
        <w:rPr>
          <w:sz w:val="28"/>
          <w:szCs w:val="28"/>
        </w:rPr>
        <w:t>ий</w:t>
      </w:r>
      <w:r w:rsidRPr="007A5F59">
        <w:rPr>
          <w:sz w:val="28"/>
          <w:szCs w:val="28"/>
        </w:rPr>
        <w:t xml:space="preserve"> науков</w:t>
      </w:r>
      <w:r w:rsidR="00CB6023">
        <w:rPr>
          <w:sz w:val="28"/>
          <w:szCs w:val="28"/>
        </w:rPr>
        <w:t>ий</w:t>
      </w:r>
      <w:r w:rsidRPr="007A5F59">
        <w:rPr>
          <w:sz w:val="28"/>
          <w:szCs w:val="28"/>
        </w:rPr>
        <w:t xml:space="preserve"> співробітник</w:t>
      </w:r>
      <w:r>
        <w:rPr>
          <w:sz w:val="28"/>
          <w:szCs w:val="28"/>
        </w:rPr>
        <w:t>,</w:t>
      </w:r>
    </w:p>
    <w:p w14:paraId="69D3967E" w14:textId="5B714889" w:rsidR="005D671E" w:rsidRDefault="0000131D" w:rsidP="00A70F7B">
      <w:pPr>
        <w:jc w:val="center"/>
        <w:rPr>
          <w:sz w:val="28"/>
        </w:rPr>
      </w:pPr>
      <w:r>
        <w:rPr>
          <w:color w:val="000000"/>
          <w:sz w:val="28"/>
          <w:szCs w:val="28"/>
        </w:rPr>
        <w:t>з</w:t>
      </w:r>
      <w:r w:rsidRPr="0000131D">
        <w:rPr>
          <w:color w:val="000000"/>
          <w:sz w:val="28"/>
          <w:szCs w:val="28"/>
        </w:rPr>
        <w:t>авідувачка лабораторією</w:t>
      </w:r>
      <w:r w:rsidRPr="0000131D">
        <w:rPr>
          <w:sz w:val="28"/>
          <w:szCs w:val="28"/>
        </w:rPr>
        <w:t xml:space="preserve"> імунітету сільськогосподарських</w:t>
      </w:r>
      <w:r>
        <w:rPr>
          <w:sz w:val="28"/>
          <w:szCs w:val="28"/>
        </w:rPr>
        <w:t xml:space="preserve"> рослин до хвороб</w:t>
      </w:r>
    </w:p>
    <w:p w14:paraId="508075B5" w14:textId="51B00C45" w:rsidR="0000131D" w:rsidRDefault="00CB6023" w:rsidP="00A70F7B">
      <w:pPr>
        <w:jc w:val="center"/>
        <w:rPr>
          <w:sz w:val="28"/>
        </w:rPr>
      </w:pPr>
      <w:r w:rsidRPr="00C10684">
        <w:rPr>
          <w:sz w:val="28"/>
        </w:rPr>
        <w:t>Інституту захисту рослин НААН</w:t>
      </w:r>
    </w:p>
    <w:p w14:paraId="149556D7" w14:textId="77777777" w:rsidR="00A70F7B" w:rsidRDefault="00A70F7B" w:rsidP="00A70F7B">
      <w:pPr>
        <w:jc w:val="center"/>
        <w:rPr>
          <w:sz w:val="28"/>
        </w:rPr>
      </w:pPr>
    </w:p>
    <w:p w14:paraId="741EB1D1" w14:textId="77777777" w:rsidR="00CB6023" w:rsidRPr="00CB6023" w:rsidRDefault="00CB6023" w:rsidP="001E1EB8">
      <w:pPr>
        <w:rPr>
          <w:sz w:val="28"/>
          <w:szCs w:val="28"/>
        </w:rPr>
      </w:pPr>
      <w:r w:rsidRPr="00CB6023">
        <w:rPr>
          <w:b/>
          <w:bCs/>
          <w:sz w:val="28"/>
          <w:szCs w:val="28"/>
        </w:rPr>
        <w:t>Контактна інформація:</w:t>
      </w:r>
      <w:r w:rsidRPr="00CB6023">
        <w:rPr>
          <w:sz w:val="28"/>
          <w:szCs w:val="28"/>
        </w:rPr>
        <w:t xml:space="preserve"> +38(066)321-94-14</w:t>
      </w:r>
    </w:p>
    <w:p w14:paraId="5C0F20FF" w14:textId="77777777" w:rsidR="005D671E" w:rsidRDefault="00CB6023" w:rsidP="001E1EB8">
      <w:pPr>
        <w:rPr>
          <w:sz w:val="28"/>
          <w:szCs w:val="28"/>
        </w:rPr>
      </w:pPr>
      <w:r w:rsidRPr="00B52DF9">
        <w:rPr>
          <w:rFonts w:eastAsia="Arial"/>
          <w:b/>
          <w:bCs/>
          <w:color w:val="000000"/>
          <w:sz w:val="28"/>
          <w:szCs w:val="28"/>
        </w:rPr>
        <w:t>Електронна пошта:</w:t>
      </w:r>
      <w:r>
        <w:rPr>
          <w:rFonts w:eastAsia="Arial"/>
          <w:color w:val="000000"/>
          <w:sz w:val="28"/>
          <w:szCs w:val="28"/>
        </w:rPr>
        <w:t xml:space="preserve"> </w:t>
      </w:r>
      <w:hyperlink r:id="rId8" w:history="1">
        <w:r w:rsidR="005D671E" w:rsidRPr="006C7A7C">
          <w:rPr>
            <w:rStyle w:val="a7"/>
            <w:sz w:val="28"/>
            <w:szCs w:val="28"/>
          </w:rPr>
          <w:t>imunitet-lab@ukr.net</w:t>
        </w:r>
      </w:hyperlink>
    </w:p>
    <w:p w14:paraId="6A30932C" w14:textId="628FA5D5" w:rsidR="005D671E" w:rsidRDefault="005D671E" w:rsidP="001E1EB8">
      <w:pPr>
        <w:rPr>
          <w:sz w:val="28"/>
          <w:szCs w:val="28"/>
          <w:lang w:val="en-US"/>
        </w:rPr>
      </w:pPr>
      <w:r>
        <w:rPr>
          <w:sz w:val="28"/>
          <w:szCs w:val="28"/>
        </w:rPr>
        <w:t xml:space="preserve">                                     </w:t>
      </w:r>
      <w:hyperlink r:id="rId9" w:history="1">
        <w:r w:rsidRPr="006C7A7C">
          <w:rPr>
            <w:rStyle w:val="a7"/>
            <w:sz w:val="28"/>
            <w:szCs w:val="28"/>
          </w:rPr>
          <w:t>mail_gl@ukr.net</w:t>
        </w:r>
      </w:hyperlink>
      <w:r>
        <w:rPr>
          <w:sz w:val="28"/>
          <w:szCs w:val="28"/>
        </w:rPr>
        <w:t xml:space="preserve"> </w:t>
      </w:r>
    </w:p>
    <w:p w14:paraId="3BD9CDD2" w14:textId="77777777" w:rsidR="00185172" w:rsidRPr="00185172" w:rsidRDefault="00185172" w:rsidP="001E1EB8">
      <w:pPr>
        <w:rPr>
          <w:sz w:val="28"/>
          <w:szCs w:val="28"/>
          <w:lang w:val="en-US"/>
        </w:rPr>
      </w:pPr>
    </w:p>
    <w:p w14:paraId="6B307E43" w14:textId="77777777" w:rsidR="0000131D" w:rsidRPr="005D671E" w:rsidRDefault="0000131D" w:rsidP="001E1EB8">
      <w:pPr>
        <w:rPr>
          <w:sz w:val="28"/>
          <w:szCs w:val="28"/>
        </w:rPr>
      </w:pPr>
      <w:r w:rsidRPr="005D671E">
        <w:rPr>
          <w:b/>
          <w:sz w:val="28"/>
          <w:szCs w:val="28"/>
        </w:rPr>
        <w:t>ORCID</w:t>
      </w:r>
      <w:r w:rsidRPr="005D671E">
        <w:rPr>
          <w:b/>
          <w:spacing w:val="-5"/>
          <w:sz w:val="28"/>
          <w:szCs w:val="28"/>
        </w:rPr>
        <w:t xml:space="preserve"> </w:t>
      </w:r>
      <w:r w:rsidRPr="005D671E">
        <w:rPr>
          <w:b/>
          <w:sz w:val="28"/>
          <w:szCs w:val="28"/>
        </w:rPr>
        <w:t>ID:</w:t>
      </w:r>
      <w:r w:rsidRPr="005D671E">
        <w:rPr>
          <w:b/>
          <w:spacing w:val="-5"/>
          <w:sz w:val="28"/>
          <w:szCs w:val="28"/>
        </w:rPr>
        <w:t xml:space="preserve"> </w:t>
      </w:r>
      <w:hyperlink r:id="rId10" w:history="1">
        <w:r w:rsidRPr="005D671E">
          <w:rPr>
            <w:rStyle w:val="a7"/>
            <w:sz w:val="28"/>
            <w:szCs w:val="28"/>
            <w:shd w:val="clear" w:color="auto" w:fill="FFFFFF"/>
          </w:rPr>
          <w:t>(https://orcid.org/10000-0001-8935-7652)</w:t>
        </w:r>
      </w:hyperlink>
    </w:p>
    <w:p w14:paraId="46A6F875" w14:textId="3BFC8BE5" w:rsidR="001E1EB8" w:rsidRPr="00185172" w:rsidRDefault="00185172" w:rsidP="00185172">
      <w:pPr>
        <w:rPr>
          <w:b/>
          <w:bCs/>
          <w:sz w:val="28"/>
          <w:szCs w:val="28"/>
        </w:rPr>
      </w:pPr>
      <w:r>
        <w:rPr>
          <w:b/>
          <w:bCs/>
          <w:sz w:val="28"/>
          <w:szCs w:val="28"/>
        </w:rPr>
        <w:t>Google</w:t>
      </w:r>
      <w:r w:rsidR="001E1EB8" w:rsidRPr="005D671E">
        <w:rPr>
          <w:b/>
          <w:bCs/>
          <w:sz w:val="28"/>
          <w:szCs w:val="28"/>
        </w:rPr>
        <w:t>Scholar:</w:t>
      </w:r>
      <w:hyperlink r:id="rId11" w:history="1">
        <w:r w:rsidR="005D671E" w:rsidRPr="006C7A7C">
          <w:rPr>
            <w:rStyle w:val="a7"/>
            <w:sz w:val="28"/>
            <w:szCs w:val="28"/>
          </w:rPr>
          <w:t>https://scholar.google.com.ua/citations?user=I8WOZ74AAAAJ&amp;hl=uk&amp;oi=sra</w:t>
        </w:r>
      </w:hyperlink>
      <w:r w:rsidR="005D671E">
        <w:rPr>
          <w:sz w:val="28"/>
          <w:szCs w:val="28"/>
        </w:rPr>
        <w:t xml:space="preserve"> </w:t>
      </w:r>
    </w:p>
    <w:p w14:paraId="54494AEF" w14:textId="77777777" w:rsidR="0000131D" w:rsidRPr="005D671E" w:rsidRDefault="0000131D" w:rsidP="005D671E">
      <w:pPr>
        <w:tabs>
          <w:tab w:val="left" w:pos="722"/>
        </w:tabs>
        <w:rPr>
          <w:sz w:val="28"/>
          <w:szCs w:val="28"/>
        </w:rPr>
      </w:pPr>
      <w:r w:rsidRPr="005D671E">
        <w:rPr>
          <w:b/>
          <w:sz w:val="28"/>
          <w:szCs w:val="28"/>
        </w:rPr>
        <w:t>Дата</w:t>
      </w:r>
      <w:r w:rsidRPr="005D671E">
        <w:rPr>
          <w:b/>
          <w:spacing w:val="-6"/>
          <w:sz w:val="28"/>
          <w:szCs w:val="28"/>
        </w:rPr>
        <w:t xml:space="preserve"> </w:t>
      </w:r>
      <w:r w:rsidRPr="005D671E">
        <w:rPr>
          <w:b/>
          <w:sz w:val="28"/>
          <w:szCs w:val="28"/>
        </w:rPr>
        <w:t>та місце</w:t>
      </w:r>
      <w:r w:rsidRPr="005D671E">
        <w:rPr>
          <w:b/>
          <w:spacing w:val="-1"/>
          <w:sz w:val="28"/>
          <w:szCs w:val="28"/>
        </w:rPr>
        <w:t xml:space="preserve"> </w:t>
      </w:r>
      <w:r w:rsidRPr="005D671E">
        <w:rPr>
          <w:b/>
          <w:sz w:val="28"/>
          <w:szCs w:val="28"/>
        </w:rPr>
        <w:t>народження</w:t>
      </w:r>
      <w:r w:rsidRPr="005D671E">
        <w:rPr>
          <w:b/>
          <w:spacing w:val="1"/>
          <w:sz w:val="28"/>
          <w:szCs w:val="28"/>
        </w:rPr>
        <w:t xml:space="preserve"> </w:t>
      </w:r>
      <w:r w:rsidRPr="005D671E">
        <w:rPr>
          <w:b/>
          <w:sz w:val="28"/>
          <w:szCs w:val="28"/>
        </w:rPr>
        <w:t>–</w:t>
      </w:r>
      <w:r w:rsidRPr="005D671E">
        <w:rPr>
          <w:b/>
          <w:spacing w:val="-1"/>
          <w:sz w:val="28"/>
          <w:szCs w:val="28"/>
        </w:rPr>
        <w:t xml:space="preserve"> </w:t>
      </w:r>
      <w:r w:rsidRPr="005D671E">
        <w:rPr>
          <w:sz w:val="28"/>
          <w:szCs w:val="28"/>
        </w:rPr>
        <w:t xml:space="preserve">23.08.1971р. </w:t>
      </w:r>
    </w:p>
    <w:p w14:paraId="1ACC9A61" w14:textId="7369463E" w:rsidR="0000131D" w:rsidRPr="00754648" w:rsidRDefault="0000131D" w:rsidP="00754648">
      <w:pPr>
        <w:pStyle w:val="a5"/>
        <w:tabs>
          <w:tab w:val="left" w:pos="722"/>
        </w:tabs>
        <w:ind w:left="0" w:firstLine="0"/>
        <w:rPr>
          <w:i/>
          <w:sz w:val="28"/>
          <w:szCs w:val="28"/>
        </w:rPr>
      </w:pPr>
      <w:r w:rsidRPr="00754648">
        <w:rPr>
          <w:b/>
          <w:sz w:val="28"/>
          <w:szCs w:val="28"/>
        </w:rPr>
        <w:t xml:space="preserve">Освіта: </w:t>
      </w:r>
      <w:r w:rsidRPr="00754648">
        <w:rPr>
          <w:i/>
          <w:sz w:val="28"/>
          <w:szCs w:val="28"/>
        </w:rPr>
        <w:t xml:space="preserve">Документ про вищу освіту: </w:t>
      </w:r>
      <w:r w:rsidRPr="00754648">
        <w:rPr>
          <w:sz w:val="28"/>
          <w:szCs w:val="28"/>
        </w:rPr>
        <w:t xml:space="preserve">диплом, ЛC 001724, виданий </w:t>
      </w:r>
      <w:r w:rsidR="00E64570" w:rsidRPr="00754648">
        <w:rPr>
          <w:sz w:val="28"/>
          <w:szCs w:val="28"/>
        </w:rPr>
        <w:t>15.06.1995р.</w:t>
      </w:r>
      <w:r w:rsidRPr="00754648">
        <w:rPr>
          <w:i/>
          <w:sz w:val="28"/>
          <w:szCs w:val="28"/>
        </w:rPr>
        <w:t xml:space="preserve">, </w:t>
      </w:r>
      <w:r w:rsidR="007A1D14" w:rsidRPr="00754648">
        <w:rPr>
          <w:sz w:val="28"/>
          <w:szCs w:val="28"/>
          <w:shd w:val="clear" w:color="auto" w:fill="FFFFFF"/>
        </w:rPr>
        <w:t>Київський університет ім.</w:t>
      </w:r>
      <w:r w:rsidR="00E64570" w:rsidRPr="00754648">
        <w:rPr>
          <w:sz w:val="28"/>
          <w:szCs w:val="28"/>
          <w:shd w:val="clear" w:color="auto" w:fill="FFFFFF"/>
        </w:rPr>
        <w:t xml:space="preserve"> </w:t>
      </w:r>
      <w:r w:rsidR="007A1D14" w:rsidRPr="00754648">
        <w:rPr>
          <w:sz w:val="28"/>
          <w:szCs w:val="28"/>
          <w:shd w:val="clear" w:color="auto" w:fill="FFFFFF"/>
        </w:rPr>
        <w:t>Т</w:t>
      </w:r>
      <w:r w:rsidR="00E64570" w:rsidRPr="00754648">
        <w:rPr>
          <w:sz w:val="28"/>
          <w:szCs w:val="28"/>
          <w:shd w:val="clear" w:color="auto" w:fill="FFFFFF"/>
        </w:rPr>
        <w:t>араса Шевченка</w:t>
      </w:r>
      <w:r w:rsidRPr="00754648">
        <w:rPr>
          <w:sz w:val="28"/>
          <w:szCs w:val="28"/>
        </w:rPr>
        <w:t xml:space="preserve">, спеціальність – </w:t>
      </w:r>
      <w:r w:rsidR="00E64570" w:rsidRPr="00754648">
        <w:rPr>
          <w:color w:val="000000"/>
          <w:sz w:val="28"/>
          <w:szCs w:val="28"/>
        </w:rPr>
        <w:t>біологія</w:t>
      </w:r>
      <w:r w:rsidRPr="00754648">
        <w:rPr>
          <w:sz w:val="28"/>
          <w:szCs w:val="28"/>
        </w:rPr>
        <w:t xml:space="preserve">, </w:t>
      </w:r>
      <w:r w:rsidR="00E64570" w:rsidRPr="00754648">
        <w:rPr>
          <w:sz w:val="28"/>
          <w:szCs w:val="28"/>
        </w:rPr>
        <w:t>кваліфікація</w:t>
      </w:r>
      <w:r w:rsidRPr="00754648">
        <w:rPr>
          <w:sz w:val="28"/>
          <w:szCs w:val="28"/>
        </w:rPr>
        <w:t xml:space="preserve"> – </w:t>
      </w:r>
      <w:r w:rsidR="00E64570" w:rsidRPr="00754648">
        <w:rPr>
          <w:color w:val="000000"/>
          <w:sz w:val="28"/>
          <w:szCs w:val="28"/>
        </w:rPr>
        <w:t>біолог-фізіолог рослин</w:t>
      </w:r>
      <w:r w:rsidRPr="00754648">
        <w:rPr>
          <w:sz w:val="28"/>
          <w:szCs w:val="28"/>
        </w:rPr>
        <w:t xml:space="preserve">; </w:t>
      </w:r>
      <w:r w:rsidRPr="00754648">
        <w:rPr>
          <w:i/>
          <w:sz w:val="28"/>
          <w:szCs w:val="28"/>
        </w:rPr>
        <w:t xml:space="preserve">Документ про наукову ступінь: </w:t>
      </w:r>
      <w:r w:rsidRPr="00754648">
        <w:rPr>
          <w:sz w:val="28"/>
          <w:szCs w:val="28"/>
        </w:rPr>
        <w:t>диплом кандидата</w:t>
      </w:r>
      <w:r w:rsidR="00E64570" w:rsidRPr="00754648">
        <w:rPr>
          <w:sz w:val="28"/>
          <w:szCs w:val="28"/>
        </w:rPr>
        <w:t xml:space="preserve"> біологічних</w:t>
      </w:r>
      <w:r w:rsidRPr="00754648">
        <w:rPr>
          <w:sz w:val="28"/>
          <w:szCs w:val="28"/>
        </w:rPr>
        <w:t xml:space="preserve"> наук ДК № 00</w:t>
      </w:r>
      <w:r w:rsidR="00E64570" w:rsidRPr="00754648">
        <w:rPr>
          <w:sz w:val="28"/>
          <w:szCs w:val="28"/>
        </w:rPr>
        <w:t>7562</w:t>
      </w:r>
      <w:r w:rsidRPr="00754648">
        <w:rPr>
          <w:sz w:val="28"/>
          <w:szCs w:val="28"/>
        </w:rPr>
        <w:t xml:space="preserve">, видано </w:t>
      </w:r>
      <w:r w:rsidR="00E64570" w:rsidRPr="00754648">
        <w:rPr>
          <w:sz w:val="28"/>
          <w:szCs w:val="28"/>
        </w:rPr>
        <w:t>27.06</w:t>
      </w:r>
      <w:r w:rsidRPr="00754648">
        <w:rPr>
          <w:sz w:val="28"/>
          <w:szCs w:val="28"/>
        </w:rPr>
        <w:t>.2</w:t>
      </w:r>
      <w:r w:rsidR="00E64570" w:rsidRPr="00754648">
        <w:rPr>
          <w:sz w:val="28"/>
          <w:szCs w:val="28"/>
        </w:rPr>
        <w:t>000</w:t>
      </w:r>
      <w:r w:rsidRPr="00754648">
        <w:rPr>
          <w:sz w:val="28"/>
          <w:szCs w:val="28"/>
        </w:rPr>
        <w:t xml:space="preserve"> р. (</w:t>
      </w:r>
      <w:r w:rsidR="00E64570" w:rsidRPr="00754648">
        <w:rPr>
          <w:sz w:val="28"/>
          <w:szCs w:val="28"/>
        </w:rPr>
        <w:t>Вища</w:t>
      </w:r>
      <w:r w:rsidR="001C108F" w:rsidRPr="00754648">
        <w:rPr>
          <w:sz w:val="28"/>
          <w:szCs w:val="28"/>
        </w:rPr>
        <w:t xml:space="preserve"> </w:t>
      </w:r>
      <w:r w:rsidR="00E64570" w:rsidRPr="00754648">
        <w:rPr>
          <w:sz w:val="28"/>
          <w:szCs w:val="28"/>
        </w:rPr>
        <w:t>атестаційна комісія України</w:t>
      </w:r>
      <w:r w:rsidRPr="00754648">
        <w:rPr>
          <w:sz w:val="28"/>
          <w:szCs w:val="28"/>
        </w:rPr>
        <w:t xml:space="preserve">) </w:t>
      </w:r>
      <w:r w:rsidR="00E64570" w:rsidRPr="00754648">
        <w:rPr>
          <w:sz w:val="28"/>
          <w:szCs w:val="28"/>
        </w:rPr>
        <w:t>наукова спеціальність</w:t>
      </w:r>
      <w:r w:rsidR="00764589" w:rsidRPr="00754648">
        <w:rPr>
          <w:sz w:val="28"/>
          <w:szCs w:val="28"/>
        </w:rPr>
        <w:t xml:space="preserve"> – генетика</w:t>
      </w:r>
      <w:r w:rsidRPr="00754648">
        <w:rPr>
          <w:sz w:val="28"/>
          <w:szCs w:val="28"/>
        </w:rPr>
        <w:t xml:space="preserve">. </w:t>
      </w:r>
      <w:r w:rsidRPr="00754648">
        <w:rPr>
          <w:i/>
          <w:sz w:val="28"/>
          <w:szCs w:val="28"/>
        </w:rPr>
        <w:t xml:space="preserve">Атестат старшого наукового співробітника: </w:t>
      </w:r>
      <w:r w:rsidRPr="00754648">
        <w:rPr>
          <w:sz w:val="28"/>
          <w:szCs w:val="28"/>
        </w:rPr>
        <w:t>АС №00</w:t>
      </w:r>
      <w:r w:rsidR="00764589" w:rsidRPr="00754648">
        <w:rPr>
          <w:sz w:val="28"/>
          <w:szCs w:val="28"/>
        </w:rPr>
        <w:t>5254</w:t>
      </w:r>
      <w:r w:rsidRPr="00754648">
        <w:rPr>
          <w:sz w:val="28"/>
          <w:szCs w:val="28"/>
        </w:rPr>
        <w:t xml:space="preserve"> від </w:t>
      </w:r>
      <w:r w:rsidR="00764589" w:rsidRPr="00754648">
        <w:rPr>
          <w:sz w:val="28"/>
          <w:szCs w:val="28"/>
        </w:rPr>
        <w:t>11.05.2006 р.</w:t>
      </w:r>
      <w:r w:rsidRPr="00754648">
        <w:rPr>
          <w:sz w:val="28"/>
          <w:szCs w:val="28"/>
        </w:rPr>
        <w:t xml:space="preserve"> (</w:t>
      </w:r>
      <w:r w:rsidR="00764589" w:rsidRPr="00754648">
        <w:rPr>
          <w:sz w:val="28"/>
          <w:szCs w:val="28"/>
        </w:rPr>
        <w:t>Вища атестаційна комісія України</w:t>
      </w:r>
      <w:r w:rsidRPr="00754648">
        <w:rPr>
          <w:sz w:val="28"/>
          <w:szCs w:val="28"/>
        </w:rPr>
        <w:t xml:space="preserve">). </w:t>
      </w:r>
    </w:p>
    <w:p w14:paraId="7D743257" w14:textId="23951687" w:rsidR="0000131D" w:rsidRDefault="0000131D" w:rsidP="00754648">
      <w:pPr>
        <w:pStyle w:val="a5"/>
        <w:ind w:left="0" w:firstLine="0"/>
        <w:rPr>
          <w:sz w:val="28"/>
          <w:szCs w:val="28"/>
        </w:rPr>
      </w:pPr>
      <w:r w:rsidRPr="00754648">
        <w:rPr>
          <w:b/>
          <w:sz w:val="28"/>
          <w:szCs w:val="28"/>
        </w:rPr>
        <w:t xml:space="preserve">Досвід і місця роботи: </w:t>
      </w:r>
      <w:r w:rsidR="00632AB4" w:rsidRPr="00754648">
        <w:rPr>
          <w:sz w:val="28"/>
          <w:szCs w:val="28"/>
        </w:rPr>
        <w:t>Інституту землеробства НААН з 01.01.1996 р. по 01.01.1999 р. навчання з відривом від виробництва в аспірантурі Інституту землеробства НААН, Інституту агроекології та біотехнології НААН з 04.01.1999 р. по 01.10.2004 р., молодший науковий співробітник, з 01.11.1999 р. науковий співробітник, з 02.01.2004 р. старший науковий співробітник сектору екологічної генетики рослин, Інститут захисту рослин НААН з 02.10.2004 р. старший науковий співробітник сектору екологічної генетики рослин, з 01.04.2008 р. на посаді провідного наукового співробітника лабораторії екологічної генетики рослин та біотехнології, з 03.02.2012 р. на посаді завідувача лабораторії імунітету с.</w:t>
      </w:r>
      <w:r w:rsidR="007F328D">
        <w:rPr>
          <w:sz w:val="28"/>
          <w:szCs w:val="28"/>
        </w:rPr>
        <w:t>-</w:t>
      </w:r>
      <w:r w:rsidR="00632AB4" w:rsidRPr="00754648">
        <w:rPr>
          <w:sz w:val="28"/>
          <w:szCs w:val="28"/>
        </w:rPr>
        <w:t>г. рослин до хвороб</w:t>
      </w:r>
      <w:r w:rsidRPr="00754648">
        <w:rPr>
          <w:sz w:val="28"/>
          <w:szCs w:val="28"/>
        </w:rPr>
        <w:t xml:space="preserve"> по теперішній час.</w:t>
      </w:r>
    </w:p>
    <w:p w14:paraId="0A8D68AD" w14:textId="77777777" w:rsidR="007F328D" w:rsidRPr="007F328D" w:rsidRDefault="007F328D" w:rsidP="007F328D">
      <w:pPr>
        <w:pBdr>
          <w:top w:val="nil"/>
          <w:left w:val="nil"/>
          <w:bottom w:val="nil"/>
          <w:right w:val="nil"/>
          <w:between w:val="nil"/>
        </w:pBdr>
        <w:autoSpaceDE/>
        <w:autoSpaceDN/>
        <w:jc w:val="both"/>
        <w:rPr>
          <w:rFonts w:eastAsia="Arial"/>
          <w:b/>
          <w:bCs/>
          <w:color w:val="000000"/>
          <w:sz w:val="28"/>
          <w:szCs w:val="28"/>
          <w:lang w:eastAsia="uk-UA"/>
        </w:rPr>
      </w:pPr>
      <w:r w:rsidRPr="007F328D">
        <w:rPr>
          <w:rFonts w:eastAsia="Arial"/>
          <w:b/>
          <w:bCs/>
          <w:color w:val="000000"/>
          <w:sz w:val="28"/>
          <w:szCs w:val="28"/>
          <w:lang w:eastAsia="uk-UA"/>
        </w:rPr>
        <w:t>Освітньо-наукова програма підготовки здобувачів за третім (</w:t>
      </w:r>
      <w:proofErr w:type="spellStart"/>
      <w:r w:rsidRPr="007F328D">
        <w:rPr>
          <w:rFonts w:eastAsia="Arial"/>
          <w:b/>
          <w:bCs/>
          <w:color w:val="000000"/>
          <w:sz w:val="28"/>
          <w:szCs w:val="28"/>
          <w:lang w:eastAsia="uk-UA"/>
        </w:rPr>
        <w:t>освітньо-науковим</w:t>
      </w:r>
      <w:proofErr w:type="spellEnd"/>
      <w:r w:rsidRPr="007F328D">
        <w:rPr>
          <w:rFonts w:eastAsia="Arial"/>
          <w:b/>
          <w:bCs/>
          <w:color w:val="000000"/>
          <w:sz w:val="28"/>
          <w:szCs w:val="28"/>
          <w:lang w:eastAsia="uk-UA"/>
        </w:rPr>
        <w:t>)</w:t>
      </w:r>
    </w:p>
    <w:p w14:paraId="6DF55B22" w14:textId="77777777" w:rsidR="007F328D" w:rsidRPr="007F328D" w:rsidRDefault="007F328D" w:rsidP="007F328D">
      <w:pPr>
        <w:pBdr>
          <w:top w:val="nil"/>
          <w:left w:val="nil"/>
          <w:bottom w:val="nil"/>
          <w:right w:val="nil"/>
          <w:between w:val="nil"/>
        </w:pBdr>
        <w:autoSpaceDE/>
        <w:autoSpaceDN/>
        <w:jc w:val="both"/>
        <w:rPr>
          <w:rFonts w:eastAsia="Arial"/>
          <w:color w:val="000000"/>
          <w:sz w:val="28"/>
          <w:szCs w:val="28"/>
          <w:lang w:eastAsia="uk-UA"/>
        </w:rPr>
      </w:pPr>
      <w:r w:rsidRPr="007F328D">
        <w:rPr>
          <w:rFonts w:eastAsia="Arial"/>
          <w:b/>
          <w:bCs/>
          <w:color w:val="000000"/>
          <w:sz w:val="28"/>
          <w:szCs w:val="28"/>
          <w:lang w:eastAsia="uk-UA"/>
        </w:rPr>
        <w:t>рівнем вищої освіти:</w:t>
      </w:r>
      <w:r w:rsidRPr="007F328D">
        <w:rPr>
          <w:rFonts w:eastAsia="Arial"/>
          <w:color w:val="000000"/>
          <w:sz w:val="28"/>
          <w:szCs w:val="28"/>
          <w:lang w:eastAsia="uk-UA"/>
        </w:rPr>
        <w:t xml:space="preserve"> 202 Захист і карантин рослин</w:t>
      </w:r>
    </w:p>
    <w:p w14:paraId="78B62095" w14:textId="2CB984AF" w:rsidR="007F328D" w:rsidRPr="007F328D" w:rsidRDefault="007F328D" w:rsidP="007F328D">
      <w:pPr>
        <w:pBdr>
          <w:top w:val="nil"/>
          <w:left w:val="nil"/>
          <w:bottom w:val="nil"/>
          <w:right w:val="nil"/>
          <w:between w:val="nil"/>
        </w:pBdr>
        <w:autoSpaceDE/>
        <w:autoSpaceDN/>
        <w:jc w:val="both"/>
        <w:rPr>
          <w:rFonts w:eastAsia="Arial"/>
          <w:b/>
          <w:bCs/>
          <w:color w:val="000000"/>
          <w:sz w:val="28"/>
          <w:szCs w:val="28"/>
          <w:lang w:eastAsia="uk-UA"/>
        </w:rPr>
      </w:pPr>
      <w:r w:rsidRPr="007F328D">
        <w:rPr>
          <w:rFonts w:eastAsia="Arial"/>
          <w:b/>
          <w:bCs/>
          <w:color w:val="000000"/>
          <w:sz w:val="28"/>
          <w:szCs w:val="28"/>
          <w:lang w:eastAsia="uk-UA"/>
        </w:rPr>
        <w:t>Освітні компоненти:</w:t>
      </w:r>
      <w:r w:rsidRPr="007F328D">
        <w:rPr>
          <w:rFonts w:ascii="Calibri" w:eastAsia="Calibri" w:hAnsi="Calibri" w:cs="Calibri"/>
          <w:sz w:val="20"/>
          <w:szCs w:val="20"/>
          <w:lang w:eastAsia="uk-UA"/>
        </w:rPr>
        <w:t xml:space="preserve"> </w:t>
      </w:r>
      <w:r w:rsidRPr="007F328D">
        <w:rPr>
          <w:rFonts w:eastAsia="Georgia"/>
          <w:color w:val="000000"/>
          <w:kern w:val="2"/>
          <w:sz w:val="28"/>
          <w:szCs w:val="28"/>
          <w:lang w:eastAsia="ru-RU"/>
          <w14:ligatures w14:val="standardContextual"/>
        </w:rPr>
        <w:t>Основи наукових досліджень, організація підготовки дисертаційної роботи</w:t>
      </w:r>
      <w:r>
        <w:rPr>
          <w:rFonts w:eastAsia="Arial"/>
          <w:color w:val="000000"/>
          <w:sz w:val="28"/>
          <w:szCs w:val="28"/>
          <w:lang w:eastAsia="uk-UA"/>
        </w:rPr>
        <w:t>;</w:t>
      </w:r>
      <w:r w:rsidRPr="007F328D">
        <w:rPr>
          <w:rFonts w:eastAsia="Arial"/>
          <w:color w:val="000000"/>
          <w:sz w:val="28"/>
          <w:szCs w:val="28"/>
          <w:lang w:eastAsia="uk-UA"/>
        </w:rPr>
        <w:t xml:space="preserve"> Теоретичні основи фітопатології. Імунітет рослин до хвороб.</w:t>
      </w:r>
    </w:p>
    <w:p w14:paraId="5475D9F3" w14:textId="77777777" w:rsidR="00610820" w:rsidRDefault="007F328D" w:rsidP="00754648">
      <w:pPr>
        <w:pStyle w:val="a5"/>
        <w:ind w:left="0" w:firstLine="0"/>
        <w:rPr>
          <w:sz w:val="28"/>
          <w:szCs w:val="28"/>
        </w:rPr>
      </w:pPr>
      <w:r w:rsidRPr="007F328D">
        <w:rPr>
          <w:b/>
          <w:bCs/>
          <w:sz w:val="28"/>
          <w:szCs w:val="28"/>
        </w:rPr>
        <w:t>Напрям наукових досліджень:</w:t>
      </w:r>
      <w:r>
        <w:rPr>
          <w:b/>
          <w:bCs/>
          <w:sz w:val="28"/>
          <w:szCs w:val="28"/>
        </w:rPr>
        <w:t xml:space="preserve"> </w:t>
      </w:r>
      <w:r w:rsidRPr="007F328D">
        <w:rPr>
          <w:sz w:val="28"/>
          <w:szCs w:val="28"/>
        </w:rPr>
        <w:t xml:space="preserve">Керівник в 2021-2025 рр. НДР 24.01.01.02Ф Визначення джерел стійкості зразків сільськогосподарських культур до основних збудників грибних хвороб на природних і штучних інфекційних фонах в зоні Правобережного Лісостепу України, № ДР 0121U000085; </w:t>
      </w:r>
    </w:p>
    <w:p w14:paraId="4C403908" w14:textId="222B99D0" w:rsidR="007F328D" w:rsidRPr="00754648" w:rsidRDefault="007F328D" w:rsidP="00754648">
      <w:pPr>
        <w:pStyle w:val="a5"/>
        <w:ind w:left="0" w:firstLine="0"/>
        <w:rPr>
          <w:sz w:val="28"/>
          <w:szCs w:val="28"/>
        </w:rPr>
      </w:pPr>
      <w:r w:rsidRPr="007F328D">
        <w:rPr>
          <w:sz w:val="28"/>
          <w:szCs w:val="28"/>
        </w:rPr>
        <w:t>24.01.01.03Ф Особливості патогенезу основних збудників грибних хвороб сільськогосподарських культур в зоні Правобережного Лісостепу України, № ДР 0121U000086.</w:t>
      </w:r>
    </w:p>
    <w:p w14:paraId="6DBC2006" w14:textId="3F368A97" w:rsidR="00D267A8" w:rsidRPr="001E1EB8" w:rsidRDefault="0000131D" w:rsidP="007F328D">
      <w:pPr>
        <w:pStyle w:val="a5"/>
        <w:tabs>
          <w:tab w:val="left" w:pos="722"/>
        </w:tabs>
        <w:ind w:left="0" w:firstLine="0"/>
        <w:rPr>
          <w:bCs/>
          <w:sz w:val="28"/>
          <w:szCs w:val="28"/>
        </w:rPr>
      </w:pPr>
      <w:r w:rsidRPr="00754648">
        <w:rPr>
          <w:b/>
          <w:sz w:val="28"/>
          <w:szCs w:val="28"/>
        </w:rPr>
        <w:t xml:space="preserve">Наукова діяльність: </w:t>
      </w:r>
      <w:r w:rsidR="001E1EB8" w:rsidRPr="001E1EB8">
        <w:rPr>
          <w:bCs/>
          <w:sz w:val="28"/>
          <w:szCs w:val="28"/>
        </w:rPr>
        <w:t xml:space="preserve">h-індекс – </w:t>
      </w:r>
      <w:r w:rsidR="001E1EB8">
        <w:rPr>
          <w:bCs/>
          <w:sz w:val="28"/>
          <w:szCs w:val="28"/>
        </w:rPr>
        <w:t>6</w:t>
      </w:r>
      <w:r w:rsidR="001E1EB8" w:rsidRPr="001E1EB8">
        <w:rPr>
          <w:bCs/>
          <w:sz w:val="28"/>
          <w:szCs w:val="28"/>
        </w:rPr>
        <w:t xml:space="preserve"> </w:t>
      </w:r>
      <w:r w:rsidR="00764589" w:rsidRPr="001E1EB8">
        <w:rPr>
          <w:bCs/>
          <w:color w:val="000000"/>
          <w:sz w:val="28"/>
          <w:szCs w:val="28"/>
        </w:rPr>
        <w:t>основні публікації за напрямом</w:t>
      </w:r>
      <w:r w:rsidR="00764589" w:rsidRPr="001E1EB8">
        <w:rPr>
          <w:bCs/>
          <w:sz w:val="28"/>
          <w:szCs w:val="28"/>
        </w:rPr>
        <w:t xml:space="preserve"> </w:t>
      </w:r>
      <w:r w:rsidR="008E7CFB" w:rsidRPr="001E1EB8">
        <w:rPr>
          <w:bCs/>
          <w:sz w:val="28"/>
          <w:szCs w:val="28"/>
        </w:rPr>
        <w:t xml:space="preserve">- </w:t>
      </w:r>
      <w:r w:rsidR="008E7CFB" w:rsidRPr="001E1EB8">
        <w:rPr>
          <w:bCs/>
          <w:color w:val="000000"/>
          <w:sz w:val="28"/>
          <w:szCs w:val="28"/>
        </w:rPr>
        <w:t>1</w:t>
      </w:r>
      <w:r w:rsidR="00707C0A" w:rsidRPr="001E1EB8">
        <w:rPr>
          <w:bCs/>
          <w:color w:val="000000"/>
          <w:sz w:val="28"/>
          <w:szCs w:val="28"/>
        </w:rPr>
        <w:t>80</w:t>
      </w:r>
      <w:r w:rsidR="008E7CFB" w:rsidRPr="001E1EB8">
        <w:rPr>
          <w:bCs/>
          <w:color w:val="000000"/>
          <w:sz w:val="28"/>
          <w:szCs w:val="28"/>
        </w:rPr>
        <w:t xml:space="preserve"> наукові праці</w:t>
      </w:r>
      <w:r w:rsidR="00707C0A" w:rsidRPr="001E1EB8">
        <w:rPr>
          <w:bCs/>
          <w:color w:val="000000"/>
          <w:sz w:val="28"/>
          <w:szCs w:val="28"/>
        </w:rPr>
        <w:t xml:space="preserve"> за останні 5 років:</w:t>
      </w:r>
      <w:r w:rsidRPr="001E1EB8">
        <w:rPr>
          <w:bCs/>
          <w:sz w:val="28"/>
          <w:szCs w:val="28"/>
        </w:rPr>
        <w:t xml:space="preserve"> </w:t>
      </w:r>
      <w:r w:rsidR="008E7CFB" w:rsidRPr="001E1EB8">
        <w:rPr>
          <w:bCs/>
          <w:sz w:val="28"/>
          <w:szCs w:val="28"/>
        </w:rPr>
        <w:t>монографії -</w:t>
      </w:r>
      <w:r w:rsidR="001C108F" w:rsidRPr="001E1EB8">
        <w:rPr>
          <w:bCs/>
          <w:sz w:val="28"/>
          <w:szCs w:val="28"/>
        </w:rPr>
        <w:t>1</w:t>
      </w:r>
      <w:r w:rsidR="008E7CFB" w:rsidRPr="001E1EB8">
        <w:rPr>
          <w:bCs/>
          <w:sz w:val="28"/>
          <w:szCs w:val="28"/>
        </w:rPr>
        <w:t xml:space="preserve">, </w:t>
      </w:r>
      <w:r w:rsidR="008E7CFB" w:rsidRPr="001E1EB8">
        <w:rPr>
          <w:bCs/>
          <w:color w:val="000000"/>
          <w:sz w:val="28"/>
          <w:szCs w:val="28"/>
        </w:rPr>
        <w:t>посібників – 2</w:t>
      </w:r>
      <w:r w:rsidR="00707C0A" w:rsidRPr="001E1EB8">
        <w:rPr>
          <w:bCs/>
          <w:color w:val="000000"/>
          <w:sz w:val="28"/>
          <w:szCs w:val="28"/>
        </w:rPr>
        <w:t>,</w:t>
      </w:r>
      <w:r w:rsidR="00174C94" w:rsidRPr="001E1EB8">
        <w:rPr>
          <w:bCs/>
          <w:color w:val="000000"/>
          <w:sz w:val="28"/>
          <w:szCs w:val="28"/>
        </w:rPr>
        <w:t xml:space="preserve"> </w:t>
      </w:r>
      <w:r w:rsidR="00707C0A" w:rsidRPr="001E1EB8">
        <w:rPr>
          <w:bCs/>
          <w:sz w:val="28"/>
          <w:szCs w:val="28"/>
        </w:rPr>
        <w:t>п</w:t>
      </w:r>
      <w:r w:rsidR="00D267A8" w:rsidRPr="001E1EB8">
        <w:rPr>
          <w:bCs/>
          <w:sz w:val="28"/>
          <w:szCs w:val="28"/>
        </w:rPr>
        <w:t>ублікації категорії Б</w:t>
      </w:r>
      <w:r w:rsidR="00707C0A" w:rsidRPr="001E1EB8">
        <w:rPr>
          <w:bCs/>
          <w:sz w:val="28"/>
          <w:szCs w:val="28"/>
        </w:rPr>
        <w:t xml:space="preserve"> –</w:t>
      </w:r>
      <w:r w:rsidR="009A7BC4" w:rsidRPr="001E1EB8">
        <w:rPr>
          <w:bCs/>
          <w:sz w:val="28"/>
          <w:szCs w:val="28"/>
        </w:rPr>
        <w:t xml:space="preserve"> </w:t>
      </w:r>
      <w:r w:rsidR="00707C0A" w:rsidRPr="001E1EB8">
        <w:rPr>
          <w:bCs/>
          <w:sz w:val="28"/>
          <w:szCs w:val="28"/>
        </w:rPr>
        <w:t>8, тез – 39.</w:t>
      </w:r>
    </w:p>
    <w:p w14:paraId="732C48AD" w14:textId="77777777" w:rsidR="00BC1AAD" w:rsidRPr="00BC1AAD" w:rsidRDefault="00BC1AAD" w:rsidP="00BC1AAD">
      <w:pPr>
        <w:tabs>
          <w:tab w:val="left" w:pos="722"/>
        </w:tabs>
        <w:rPr>
          <w:b/>
          <w:sz w:val="28"/>
          <w:szCs w:val="28"/>
        </w:rPr>
      </w:pPr>
      <w:r w:rsidRPr="00BC1AAD">
        <w:rPr>
          <w:b/>
          <w:sz w:val="28"/>
          <w:szCs w:val="28"/>
        </w:rPr>
        <w:t>Список основних публікацій:</w:t>
      </w:r>
    </w:p>
    <w:p w14:paraId="49DC00C2" w14:textId="04ED1C3F" w:rsidR="007F328D" w:rsidRPr="00BC1AAD" w:rsidRDefault="00BC1AAD" w:rsidP="00BC1AAD">
      <w:pPr>
        <w:tabs>
          <w:tab w:val="left" w:pos="722"/>
        </w:tabs>
        <w:rPr>
          <w:b/>
          <w:i/>
          <w:iCs/>
          <w:sz w:val="28"/>
          <w:szCs w:val="28"/>
        </w:rPr>
      </w:pPr>
      <w:r w:rsidRPr="00BC1AAD">
        <w:rPr>
          <w:b/>
          <w:i/>
          <w:iCs/>
          <w:sz w:val="28"/>
          <w:szCs w:val="28"/>
        </w:rPr>
        <w:t>Монографії:</w:t>
      </w:r>
    </w:p>
    <w:p w14:paraId="169ECD0E" w14:textId="47FA41F5" w:rsidR="001E1EB8" w:rsidRDefault="00BC1AAD" w:rsidP="000F2F36">
      <w:pPr>
        <w:tabs>
          <w:tab w:val="left" w:pos="722"/>
        </w:tabs>
        <w:jc w:val="both"/>
        <w:rPr>
          <w:bCs/>
          <w:sz w:val="28"/>
          <w:szCs w:val="28"/>
        </w:rPr>
      </w:pPr>
      <w:r w:rsidRPr="00BC1AAD">
        <w:rPr>
          <w:bCs/>
          <w:sz w:val="28"/>
          <w:szCs w:val="28"/>
        </w:rPr>
        <w:t xml:space="preserve">Демидов О.А., Кириленко В.В., Гуменюк О.В., </w:t>
      </w:r>
      <w:r w:rsidRPr="00900D1B">
        <w:rPr>
          <w:b/>
          <w:bCs/>
          <w:sz w:val="28"/>
          <w:szCs w:val="28"/>
        </w:rPr>
        <w:t>Лісова Г.М.</w:t>
      </w:r>
      <w:r w:rsidRPr="00BC1AAD">
        <w:rPr>
          <w:bCs/>
          <w:sz w:val="28"/>
          <w:szCs w:val="28"/>
        </w:rPr>
        <w:t xml:space="preserve">, Дубовик Н.С., Лось Р.М. Метод гібридизації у селекції </w:t>
      </w:r>
      <w:proofErr w:type="spellStart"/>
      <w:r w:rsidRPr="00BC1AAD">
        <w:rPr>
          <w:bCs/>
          <w:sz w:val="28"/>
          <w:szCs w:val="28"/>
        </w:rPr>
        <w:t>Tritucum</w:t>
      </w:r>
      <w:proofErr w:type="spellEnd"/>
      <w:r w:rsidRPr="00BC1AAD">
        <w:rPr>
          <w:bCs/>
          <w:sz w:val="28"/>
          <w:szCs w:val="28"/>
        </w:rPr>
        <w:t xml:space="preserve"> </w:t>
      </w:r>
      <w:proofErr w:type="spellStart"/>
      <w:r w:rsidRPr="00BC1AAD">
        <w:rPr>
          <w:bCs/>
          <w:sz w:val="28"/>
          <w:szCs w:val="28"/>
        </w:rPr>
        <w:t>aestivum</w:t>
      </w:r>
      <w:proofErr w:type="spellEnd"/>
      <w:r w:rsidRPr="00BC1AAD">
        <w:rPr>
          <w:bCs/>
          <w:sz w:val="28"/>
          <w:szCs w:val="28"/>
        </w:rPr>
        <w:t xml:space="preserve"> L. в умовах центрального Лісостепу </w:t>
      </w:r>
      <w:r w:rsidRPr="00BC1AAD">
        <w:rPr>
          <w:bCs/>
          <w:sz w:val="28"/>
          <w:szCs w:val="28"/>
        </w:rPr>
        <w:lastRenderedPageBreak/>
        <w:t xml:space="preserve">України: монографія. К.: </w:t>
      </w:r>
      <w:proofErr w:type="spellStart"/>
      <w:r w:rsidRPr="00BC1AAD">
        <w:rPr>
          <w:bCs/>
          <w:sz w:val="28"/>
          <w:szCs w:val="28"/>
        </w:rPr>
        <w:t>Компринт</w:t>
      </w:r>
      <w:proofErr w:type="spellEnd"/>
      <w:r w:rsidRPr="00BC1AAD">
        <w:rPr>
          <w:bCs/>
          <w:sz w:val="28"/>
          <w:szCs w:val="28"/>
        </w:rPr>
        <w:t xml:space="preserve">, 2022. 265 с. DOI: 10.31073/978-617-8269-29-6 </w:t>
      </w:r>
      <w:hyperlink r:id="rId12" w:history="1">
        <w:r w:rsidRPr="006C7A7C">
          <w:rPr>
            <w:rStyle w:val="a7"/>
            <w:bCs/>
            <w:sz w:val="28"/>
            <w:szCs w:val="28"/>
          </w:rPr>
          <w:t>https://doi.org/10.31073/978-617-8269-29-6</w:t>
        </w:r>
      </w:hyperlink>
      <w:r>
        <w:rPr>
          <w:bCs/>
          <w:sz w:val="28"/>
          <w:szCs w:val="28"/>
        </w:rPr>
        <w:t xml:space="preserve"> </w:t>
      </w:r>
    </w:p>
    <w:p w14:paraId="761932D4" w14:textId="51D47C4D" w:rsidR="000F2F36" w:rsidRPr="000F2F36" w:rsidRDefault="000F2F36" w:rsidP="000F2F36">
      <w:pPr>
        <w:tabs>
          <w:tab w:val="left" w:pos="722"/>
        </w:tabs>
        <w:jc w:val="both"/>
        <w:rPr>
          <w:b/>
          <w:i/>
          <w:iCs/>
          <w:sz w:val="28"/>
          <w:szCs w:val="28"/>
        </w:rPr>
      </w:pPr>
      <w:r w:rsidRPr="000F2F36">
        <w:rPr>
          <w:b/>
          <w:i/>
          <w:iCs/>
          <w:sz w:val="28"/>
          <w:szCs w:val="28"/>
        </w:rPr>
        <w:t>Статті:</w:t>
      </w:r>
    </w:p>
    <w:p w14:paraId="2CA3B247" w14:textId="3B623319" w:rsidR="000F2F36" w:rsidRPr="000F2F36" w:rsidRDefault="000F2F36" w:rsidP="000F2F36">
      <w:pPr>
        <w:tabs>
          <w:tab w:val="left" w:pos="722"/>
        </w:tabs>
        <w:jc w:val="both"/>
        <w:rPr>
          <w:bCs/>
          <w:sz w:val="28"/>
          <w:szCs w:val="28"/>
        </w:rPr>
      </w:pPr>
      <w:r w:rsidRPr="000F2F36">
        <w:rPr>
          <w:bCs/>
          <w:sz w:val="28"/>
          <w:szCs w:val="28"/>
        </w:rPr>
        <w:t xml:space="preserve">1. Собко Т.О., </w:t>
      </w:r>
      <w:r w:rsidRPr="00900D1B">
        <w:rPr>
          <w:b/>
          <w:bCs/>
          <w:sz w:val="28"/>
          <w:szCs w:val="28"/>
        </w:rPr>
        <w:t>Лісова Г.М.</w:t>
      </w:r>
      <w:r w:rsidRPr="000F2F36">
        <w:rPr>
          <w:bCs/>
          <w:sz w:val="28"/>
          <w:szCs w:val="28"/>
        </w:rPr>
        <w:t xml:space="preserve">, </w:t>
      </w:r>
      <w:proofErr w:type="spellStart"/>
      <w:r w:rsidRPr="000F2F36">
        <w:rPr>
          <w:bCs/>
          <w:sz w:val="28"/>
          <w:szCs w:val="28"/>
        </w:rPr>
        <w:t>Сірант</w:t>
      </w:r>
      <w:proofErr w:type="spellEnd"/>
      <w:r w:rsidRPr="000F2F36">
        <w:rPr>
          <w:bCs/>
          <w:sz w:val="28"/>
          <w:szCs w:val="28"/>
        </w:rPr>
        <w:t xml:space="preserve"> Л.В. Генетична різноманітність українських стародавніх пшениць </w:t>
      </w:r>
      <w:proofErr w:type="spellStart"/>
      <w:r w:rsidRPr="000F2F36">
        <w:rPr>
          <w:bCs/>
          <w:i/>
          <w:iCs/>
          <w:sz w:val="28"/>
          <w:szCs w:val="28"/>
        </w:rPr>
        <w:t>Triticum</w:t>
      </w:r>
      <w:proofErr w:type="spellEnd"/>
      <w:r w:rsidRPr="000F2F36">
        <w:rPr>
          <w:bCs/>
          <w:i/>
          <w:iCs/>
          <w:sz w:val="28"/>
          <w:szCs w:val="28"/>
        </w:rPr>
        <w:t xml:space="preserve"> </w:t>
      </w:r>
      <w:proofErr w:type="spellStart"/>
      <w:r w:rsidRPr="000F2F36">
        <w:rPr>
          <w:bCs/>
          <w:i/>
          <w:iCs/>
          <w:sz w:val="28"/>
          <w:szCs w:val="28"/>
        </w:rPr>
        <w:t>aestivum</w:t>
      </w:r>
      <w:proofErr w:type="spellEnd"/>
      <w:r w:rsidRPr="000F2F36">
        <w:rPr>
          <w:bCs/>
          <w:sz w:val="28"/>
          <w:szCs w:val="28"/>
        </w:rPr>
        <w:t xml:space="preserve"> за </w:t>
      </w:r>
      <w:proofErr w:type="spellStart"/>
      <w:r w:rsidRPr="000F2F36">
        <w:rPr>
          <w:bCs/>
          <w:sz w:val="28"/>
          <w:szCs w:val="28"/>
        </w:rPr>
        <w:t>гліадиновими</w:t>
      </w:r>
      <w:proofErr w:type="spellEnd"/>
      <w:r w:rsidRPr="000F2F36">
        <w:rPr>
          <w:bCs/>
          <w:sz w:val="28"/>
          <w:szCs w:val="28"/>
        </w:rPr>
        <w:t xml:space="preserve"> локусами. Фактори експериментальної еволюції організмів. 2020. Т.27. С. 20-275. </w:t>
      </w:r>
      <w:hyperlink r:id="rId13" w:history="1">
        <w:r w:rsidRPr="006C7A7C">
          <w:rPr>
            <w:rStyle w:val="a7"/>
            <w:bCs/>
            <w:sz w:val="28"/>
            <w:szCs w:val="28"/>
          </w:rPr>
          <w:t>https://doi.org/10.7124/FEEO.v27.1337</w:t>
        </w:r>
      </w:hyperlink>
      <w:r>
        <w:rPr>
          <w:bCs/>
          <w:sz w:val="28"/>
          <w:szCs w:val="28"/>
        </w:rPr>
        <w:t xml:space="preserve"> </w:t>
      </w:r>
    </w:p>
    <w:p w14:paraId="1EFB1DD2" w14:textId="3A093D24" w:rsidR="000F2F36" w:rsidRPr="000F2F36" w:rsidRDefault="000F2F36" w:rsidP="000F2F36">
      <w:pPr>
        <w:tabs>
          <w:tab w:val="left" w:pos="722"/>
        </w:tabs>
        <w:jc w:val="both"/>
        <w:rPr>
          <w:bCs/>
          <w:sz w:val="28"/>
          <w:szCs w:val="28"/>
        </w:rPr>
      </w:pPr>
      <w:r w:rsidRPr="000F2F36">
        <w:rPr>
          <w:bCs/>
          <w:sz w:val="28"/>
          <w:szCs w:val="28"/>
        </w:rPr>
        <w:t xml:space="preserve">2. </w:t>
      </w:r>
      <w:r w:rsidRPr="00900D1B">
        <w:rPr>
          <w:b/>
          <w:bCs/>
          <w:sz w:val="28"/>
          <w:szCs w:val="28"/>
        </w:rPr>
        <w:t>Лісова Г.М.</w:t>
      </w:r>
      <w:r w:rsidRPr="000F2F36">
        <w:rPr>
          <w:bCs/>
          <w:sz w:val="28"/>
          <w:szCs w:val="28"/>
        </w:rPr>
        <w:t xml:space="preserve"> Характеристика стійкості сортів пшениці ярої проти збудників листкових хвороб, типових для зони Правобережного Лісостепу України. Захист і карантин рослин Міжвідомчий тематичний науковий збірник. 2021. Вип.67. С. 166-180. DOI: </w:t>
      </w:r>
      <w:hyperlink r:id="rId14" w:history="1">
        <w:r w:rsidRPr="006C7A7C">
          <w:rPr>
            <w:rStyle w:val="a7"/>
            <w:bCs/>
            <w:sz w:val="28"/>
            <w:szCs w:val="28"/>
          </w:rPr>
          <w:t>https://doi.org/10.36495/1606-9773.2021.67.166-180</w:t>
        </w:r>
      </w:hyperlink>
      <w:r>
        <w:rPr>
          <w:bCs/>
          <w:sz w:val="28"/>
          <w:szCs w:val="28"/>
        </w:rPr>
        <w:t xml:space="preserve"> </w:t>
      </w:r>
    </w:p>
    <w:p w14:paraId="22B3B478" w14:textId="70550FEE" w:rsidR="000F2F36" w:rsidRPr="000F2F36" w:rsidRDefault="000F2F36" w:rsidP="000F2F36">
      <w:pPr>
        <w:tabs>
          <w:tab w:val="left" w:pos="722"/>
        </w:tabs>
        <w:jc w:val="both"/>
        <w:rPr>
          <w:bCs/>
          <w:sz w:val="28"/>
          <w:szCs w:val="28"/>
        </w:rPr>
      </w:pPr>
      <w:r w:rsidRPr="000F2F36">
        <w:rPr>
          <w:bCs/>
          <w:sz w:val="28"/>
          <w:szCs w:val="28"/>
        </w:rPr>
        <w:t xml:space="preserve">3. </w:t>
      </w:r>
      <w:r w:rsidRPr="00900D1B">
        <w:rPr>
          <w:b/>
          <w:bCs/>
          <w:sz w:val="28"/>
          <w:szCs w:val="28"/>
        </w:rPr>
        <w:t>Лісова Г.М.</w:t>
      </w:r>
      <w:r w:rsidRPr="000F2F36">
        <w:rPr>
          <w:bCs/>
          <w:sz w:val="28"/>
          <w:szCs w:val="28"/>
        </w:rPr>
        <w:t xml:space="preserve"> Ефективність відомих генів стійкості пшениці </w:t>
      </w:r>
      <w:proofErr w:type="spellStart"/>
      <w:r w:rsidRPr="000F2F36">
        <w:rPr>
          <w:bCs/>
          <w:i/>
          <w:iCs/>
          <w:sz w:val="28"/>
          <w:szCs w:val="28"/>
        </w:rPr>
        <w:t>Triticun</w:t>
      </w:r>
      <w:proofErr w:type="spellEnd"/>
      <w:r w:rsidRPr="000F2F36">
        <w:rPr>
          <w:bCs/>
          <w:i/>
          <w:iCs/>
          <w:sz w:val="28"/>
          <w:szCs w:val="28"/>
        </w:rPr>
        <w:t xml:space="preserve"> </w:t>
      </w:r>
      <w:proofErr w:type="spellStart"/>
      <w:r w:rsidRPr="000F2F36">
        <w:rPr>
          <w:bCs/>
          <w:i/>
          <w:iCs/>
          <w:sz w:val="28"/>
          <w:szCs w:val="28"/>
        </w:rPr>
        <w:t>aestivum</w:t>
      </w:r>
      <w:proofErr w:type="spellEnd"/>
      <w:r w:rsidRPr="000F2F36">
        <w:rPr>
          <w:bCs/>
          <w:sz w:val="28"/>
          <w:szCs w:val="28"/>
        </w:rPr>
        <w:t xml:space="preserve"> L. до збудника бурої іржі пшениці </w:t>
      </w:r>
      <w:proofErr w:type="spellStart"/>
      <w:r w:rsidRPr="000F2F36">
        <w:rPr>
          <w:bCs/>
          <w:sz w:val="28"/>
          <w:szCs w:val="28"/>
        </w:rPr>
        <w:t>Puccinia</w:t>
      </w:r>
      <w:proofErr w:type="spellEnd"/>
      <w:r w:rsidRPr="000F2F36">
        <w:rPr>
          <w:bCs/>
          <w:sz w:val="28"/>
          <w:szCs w:val="28"/>
        </w:rPr>
        <w:t xml:space="preserve"> </w:t>
      </w:r>
      <w:proofErr w:type="spellStart"/>
      <w:r w:rsidRPr="000F2F36">
        <w:rPr>
          <w:bCs/>
          <w:sz w:val="28"/>
          <w:szCs w:val="28"/>
        </w:rPr>
        <w:t>triticina</w:t>
      </w:r>
      <w:proofErr w:type="spellEnd"/>
      <w:r w:rsidRPr="000F2F36">
        <w:rPr>
          <w:bCs/>
          <w:sz w:val="28"/>
          <w:szCs w:val="28"/>
        </w:rPr>
        <w:t xml:space="preserve"> </w:t>
      </w:r>
      <w:proofErr w:type="spellStart"/>
      <w:r w:rsidRPr="000F2F36">
        <w:rPr>
          <w:bCs/>
          <w:sz w:val="28"/>
          <w:szCs w:val="28"/>
        </w:rPr>
        <w:t>Eriks</w:t>
      </w:r>
      <w:proofErr w:type="spellEnd"/>
      <w:r w:rsidRPr="000F2F36">
        <w:rPr>
          <w:bCs/>
          <w:sz w:val="28"/>
          <w:szCs w:val="28"/>
        </w:rPr>
        <w:t xml:space="preserve">. в 2019- 2020 рр. Наукові записки </w:t>
      </w:r>
      <w:proofErr w:type="spellStart"/>
      <w:r w:rsidRPr="000F2F36">
        <w:rPr>
          <w:bCs/>
          <w:sz w:val="28"/>
          <w:szCs w:val="28"/>
        </w:rPr>
        <w:t>НаУКМА</w:t>
      </w:r>
      <w:proofErr w:type="spellEnd"/>
      <w:r w:rsidRPr="000F2F36">
        <w:rPr>
          <w:bCs/>
          <w:sz w:val="28"/>
          <w:szCs w:val="28"/>
        </w:rPr>
        <w:t>. Біологія і екологія. 2023. Т.6. С. 17-26. DOI: https://doi.org/10.18523/26174529.2023.6.17- 26</w:t>
      </w:r>
      <w:r>
        <w:rPr>
          <w:bCs/>
          <w:sz w:val="28"/>
          <w:szCs w:val="28"/>
        </w:rPr>
        <w:t xml:space="preserve"> </w:t>
      </w:r>
    </w:p>
    <w:p w14:paraId="3A848734" w14:textId="2F14154B" w:rsidR="000F2F36" w:rsidRPr="000F2F36" w:rsidRDefault="000F2F36" w:rsidP="000F2F36">
      <w:pPr>
        <w:tabs>
          <w:tab w:val="left" w:pos="722"/>
        </w:tabs>
        <w:jc w:val="both"/>
        <w:rPr>
          <w:bCs/>
          <w:sz w:val="28"/>
          <w:szCs w:val="28"/>
        </w:rPr>
      </w:pPr>
      <w:r w:rsidRPr="000F2F36">
        <w:rPr>
          <w:bCs/>
          <w:sz w:val="28"/>
          <w:szCs w:val="28"/>
        </w:rPr>
        <w:t xml:space="preserve">4. </w:t>
      </w:r>
      <w:proofErr w:type="spellStart"/>
      <w:r w:rsidRPr="000F2F36">
        <w:rPr>
          <w:bCs/>
          <w:sz w:val="28"/>
          <w:szCs w:val="28"/>
        </w:rPr>
        <w:t>Afanasyeva</w:t>
      </w:r>
      <w:proofErr w:type="spellEnd"/>
      <w:r w:rsidRPr="000F2F36">
        <w:rPr>
          <w:bCs/>
          <w:sz w:val="28"/>
          <w:szCs w:val="28"/>
        </w:rPr>
        <w:t xml:space="preserve">, O., </w:t>
      </w:r>
      <w:proofErr w:type="spellStart"/>
      <w:r w:rsidRPr="000F2F36">
        <w:rPr>
          <w:bCs/>
          <w:sz w:val="28"/>
          <w:szCs w:val="28"/>
        </w:rPr>
        <w:t>Golosna</w:t>
      </w:r>
      <w:proofErr w:type="spellEnd"/>
      <w:r w:rsidRPr="000F2F36">
        <w:rPr>
          <w:bCs/>
          <w:sz w:val="28"/>
          <w:szCs w:val="28"/>
        </w:rPr>
        <w:t xml:space="preserve">, L., </w:t>
      </w:r>
      <w:proofErr w:type="spellStart"/>
      <w:r w:rsidRPr="00900D1B">
        <w:rPr>
          <w:b/>
          <w:bCs/>
          <w:sz w:val="28"/>
          <w:szCs w:val="28"/>
        </w:rPr>
        <w:t>Lisova</w:t>
      </w:r>
      <w:proofErr w:type="spellEnd"/>
      <w:r w:rsidRPr="00900D1B">
        <w:rPr>
          <w:b/>
          <w:bCs/>
          <w:sz w:val="28"/>
          <w:szCs w:val="28"/>
        </w:rPr>
        <w:t>, G.</w:t>
      </w:r>
      <w:r w:rsidRPr="000F2F36">
        <w:rPr>
          <w:bCs/>
          <w:sz w:val="28"/>
          <w:szCs w:val="28"/>
        </w:rPr>
        <w:t>,</w:t>
      </w:r>
      <w:r>
        <w:rPr>
          <w:bCs/>
          <w:sz w:val="28"/>
          <w:szCs w:val="28"/>
        </w:rPr>
        <w:t xml:space="preserve"> </w:t>
      </w:r>
      <w:proofErr w:type="spellStart"/>
      <w:r w:rsidRPr="000F2F36">
        <w:rPr>
          <w:bCs/>
          <w:sz w:val="28"/>
          <w:szCs w:val="28"/>
        </w:rPr>
        <w:t>Kryvenko</w:t>
      </w:r>
      <w:proofErr w:type="spellEnd"/>
      <w:r w:rsidRPr="000F2F36">
        <w:rPr>
          <w:bCs/>
          <w:sz w:val="28"/>
          <w:szCs w:val="28"/>
        </w:rPr>
        <w:t xml:space="preserve">, A., &amp; </w:t>
      </w:r>
      <w:proofErr w:type="spellStart"/>
      <w:r w:rsidRPr="000F2F36">
        <w:rPr>
          <w:bCs/>
          <w:sz w:val="28"/>
          <w:szCs w:val="28"/>
        </w:rPr>
        <w:t>Solomonov</w:t>
      </w:r>
      <w:proofErr w:type="spellEnd"/>
      <w:r w:rsidRPr="000F2F36">
        <w:rPr>
          <w:bCs/>
          <w:sz w:val="28"/>
          <w:szCs w:val="28"/>
        </w:rPr>
        <w:t xml:space="preserve">, R. (2023). </w:t>
      </w:r>
      <w:proofErr w:type="spellStart"/>
      <w:r w:rsidRPr="000F2F36">
        <w:rPr>
          <w:bCs/>
          <w:sz w:val="28"/>
          <w:szCs w:val="28"/>
        </w:rPr>
        <w:t>Use</w:t>
      </w:r>
      <w:proofErr w:type="spellEnd"/>
      <w:r w:rsidRPr="000F2F36">
        <w:rPr>
          <w:bCs/>
          <w:sz w:val="28"/>
          <w:szCs w:val="28"/>
        </w:rPr>
        <w:t xml:space="preserve"> </w:t>
      </w:r>
      <w:proofErr w:type="spellStart"/>
      <w:r w:rsidRPr="000F2F36">
        <w:rPr>
          <w:bCs/>
          <w:sz w:val="28"/>
          <w:szCs w:val="28"/>
        </w:rPr>
        <w:t>of</w:t>
      </w:r>
      <w:proofErr w:type="spellEnd"/>
      <w:r w:rsidRPr="000F2F36">
        <w:rPr>
          <w:bCs/>
          <w:sz w:val="28"/>
          <w:szCs w:val="28"/>
        </w:rPr>
        <w:t xml:space="preserve"> </w:t>
      </w:r>
      <w:proofErr w:type="spellStart"/>
      <w:r w:rsidRPr="000F2F36">
        <w:rPr>
          <w:bCs/>
          <w:sz w:val="28"/>
          <w:szCs w:val="28"/>
        </w:rPr>
        <w:t>effective</w:t>
      </w:r>
      <w:proofErr w:type="spellEnd"/>
      <w:r w:rsidRPr="000F2F36">
        <w:rPr>
          <w:bCs/>
          <w:sz w:val="28"/>
          <w:szCs w:val="28"/>
        </w:rPr>
        <w:t xml:space="preserve"> </w:t>
      </w:r>
      <w:proofErr w:type="spellStart"/>
      <w:r w:rsidRPr="000F2F36">
        <w:rPr>
          <w:bCs/>
          <w:sz w:val="28"/>
          <w:szCs w:val="28"/>
        </w:rPr>
        <w:t>sources</w:t>
      </w:r>
      <w:proofErr w:type="spellEnd"/>
      <w:r w:rsidRPr="000F2F36">
        <w:rPr>
          <w:bCs/>
          <w:sz w:val="28"/>
          <w:szCs w:val="28"/>
        </w:rPr>
        <w:t xml:space="preserve"> </w:t>
      </w:r>
      <w:proofErr w:type="spellStart"/>
      <w:r w:rsidRPr="000F2F36">
        <w:rPr>
          <w:bCs/>
          <w:sz w:val="28"/>
          <w:szCs w:val="28"/>
        </w:rPr>
        <w:t>of</w:t>
      </w:r>
      <w:proofErr w:type="spellEnd"/>
      <w:r w:rsidRPr="000F2F36">
        <w:rPr>
          <w:bCs/>
          <w:sz w:val="28"/>
          <w:szCs w:val="28"/>
        </w:rPr>
        <w:t xml:space="preserve"> </w:t>
      </w:r>
      <w:proofErr w:type="spellStart"/>
      <w:r w:rsidRPr="000F2F36">
        <w:rPr>
          <w:bCs/>
          <w:sz w:val="28"/>
          <w:szCs w:val="28"/>
        </w:rPr>
        <w:t>winter</w:t>
      </w:r>
      <w:proofErr w:type="spellEnd"/>
      <w:r w:rsidRPr="000F2F36">
        <w:rPr>
          <w:bCs/>
          <w:sz w:val="28"/>
          <w:szCs w:val="28"/>
        </w:rPr>
        <w:t xml:space="preserve"> </w:t>
      </w:r>
      <w:proofErr w:type="spellStart"/>
      <w:r w:rsidRPr="000F2F36">
        <w:rPr>
          <w:bCs/>
          <w:sz w:val="28"/>
          <w:szCs w:val="28"/>
        </w:rPr>
        <w:t>wheat</w:t>
      </w:r>
      <w:proofErr w:type="spellEnd"/>
      <w:r w:rsidRPr="000F2F36">
        <w:rPr>
          <w:bCs/>
          <w:sz w:val="28"/>
          <w:szCs w:val="28"/>
        </w:rPr>
        <w:t xml:space="preserve"> </w:t>
      </w:r>
      <w:proofErr w:type="spellStart"/>
      <w:r w:rsidRPr="000F2F36">
        <w:rPr>
          <w:bCs/>
          <w:sz w:val="28"/>
          <w:szCs w:val="28"/>
        </w:rPr>
        <w:t>resistance</w:t>
      </w:r>
      <w:proofErr w:type="spellEnd"/>
      <w:r w:rsidRPr="000F2F36">
        <w:rPr>
          <w:bCs/>
          <w:sz w:val="28"/>
          <w:szCs w:val="28"/>
        </w:rPr>
        <w:t xml:space="preserve"> </w:t>
      </w:r>
      <w:proofErr w:type="spellStart"/>
      <w:r w:rsidRPr="000F2F36">
        <w:rPr>
          <w:bCs/>
          <w:sz w:val="28"/>
          <w:szCs w:val="28"/>
        </w:rPr>
        <w:t>in</w:t>
      </w:r>
      <w:proofErr w:type="spellEnd"/>
      <w:r w:rsidRPr="000F2F36">
        <w:rPr>
          <w:bCs/>
          <w:sz w:val="28"/>
          <w:szCs w:val="28"/>
        </w:rPr>
        <w:t xml:space="preserve"> </w:t>
      </w:r>
      <w:proofErr w:type="spellStart"/>
      <w:r w:rsidRPr="000F2F36">
        <w:rPr>
          <w:bCs/>
          <w:sz w:val="28"/>
          <w:szCs w:val="28"/>
        </w:rPr>
        <w:t>breeding</w:t>
      </w:r>
      <w:proofErr w:type="spellEnd"/>
      <w:r w:rsidRPr="000F2F36">
        <w:rPr>
          <w:bCs/>
          <w:sz w:val="28"/>
          <w:szCs w:val="28"/>
        </w:rPr>
        <w:t xml:space="preserve"> </w:t>
      </w:r>
      <w:proofErr w:type="spellStart"/>
      <w:r w:rsidRPr="000F2F36">
        <w:rPr>
          <w:bCs/>
          <w:sz w:val="28"/>
          <w:szCs w:val="28"/>
        </w:rPr>
        <w:t>for</w:t>
      </w:r>
      <w:proofErr w:type="spellEnd"/>
      <w:r w:rsidRPr="000F2F36">
        <w:rPr>
          <w:bCs/>
          <w:sz w:val="28"/>
          <w:szCs w:val="28"/>
        </w:rPr>
        <w:t xml:space="preserve"> </w:t>
      </w:r>
      <w:proofErr w:type="spellStart"/>
      <w:r w:rsidRPr="000F2F36">
        <w:rPr>
          <w:bCs/>
          <w:sz w:val="28"/>
          <w:szCs w:val="28"/>
        </w:rPr>
        <w:t>immunity</w:t>
      </w:r>
      <w:proofErr w:type="spellEnd"/>
      <w:r w:rsidRPr="000F2F36">
        <w:rPr>
          <w:bCs/>
          <w:sz w:val="28"/>
          <w:szCs w:val="28"/>
        </w:rPr>
        <w:t xml:space="preserve">. </w:t>
      </w:r>
      <w:proofErr w:type="spellStart"/>
      <w:r w:rsidRPr="000F2F36">
        <w:rPr>
          <w:bCs/>
          <w:sz w:val="28"/>
          <w:szCs w:val="28"/>
        </w:rPr>
        <w:t>Ukrainian</w:t>
      </w:r>
      <w:proofErr w:type="spellEnd"/>
      <w:r w:rsidRPr="000F2F36">
        <w:rPr>
          <w:bCs/>
          <w:sz w:val="28"/>
          <w:szCs w:val="28"/>
        </w:rPr>
        <w:t xml:space="preserve"> </w:t>
      </w:r>
      <w:proofErr w:type="spellStart"/>
      <w:r w:rsidRPr="000F2F36">
        <w:rPr>
          <w:bCs/>
          <w:sz w:val="28"/>
          <w:szCs w:val="28"/>
        </w:rPr>
        <w:t>Black</w:t>
      </w:r>
      <w:proofErr w:type="spellEnd"/>
      <w:r w:rsidRPr="000F2F36">
        <w:rPr>
          <w:bCs/>
          <w:sz w:val="28"/>
          <w:szCs w:val="28"/>
        </w:rPr>
        <w:t xml:space="preserve"> </w:t>
      </w:r>
      <w:proofErr w:type="spellStart"/>
      <w:r w:rsidRPr="000F2F36">
        <w:rPr>
          <w:bCs/>
          <w:sz w:val="28"/>
          <w:szCs w:val="28"/>
        </w:rPr>
        <w:t>Sea</w:t>
      </w:r>
      <w:proofErr w:type="spellEnd"/>
      <w:r w:rsidRPr="000F2F36">
        <w:rPr>
          <w:bCs/>
          <w:sz w:val="28"/>
          <w:szCs w:val="28"/>
        </w:rPr>
        <w:t xml:space="preserve"> </w:t>
      </w:r>
      <w:proofErr w:type="spellStart"/>
      <w:r w:rsidRPr="000F2F36">
        <w:rPr>
          <w:bCs/>
          <w:sz w:val="28"/>
          <w:szCs w:val="28"/>
        </w:rPr>
        <w:t>Region</w:t>
      </w:r>
      <w:proofErr w:type="spellEnd"/>
      <w:r w:rsidRPr="000F2F36">
        <w:rPr>
          <w:bCs/>
          <w:sz w:val="28"/>
          <w:szCs w:val="28"/>
        </w:rPr>
        <w:t xml:space="preserve"> </w:t>
      </w:r>
      <w:proofErr w:type="spellStart"/>
      <w:r w:rsidRPr="000F2F36">
        <w:rPr>
          <w:bCs/>
          <w:sz w:val="28"/>
          <w:szCs w:val="28"/>
        </w:rPr>
        <w:t>Agrarian</w:t>
      </w:r>
      <w:proofErr w:type="spellEnd"/>
      <w:r w:rsidRPr="000F2F36">
        <w:rPr>
          <w:bCs/>
          <w:sz w:val="28"/>
          <w:szCs w:val="28"/>
        </w:rPr>
        <w:t xml:space="preserve"> </w:t>
      </w:r>
      <w:proofErr w:type="spellStart"/>
      <w:r w:rsidRPr="000F2F36">
        <w:rPr>
          <w:bCs/>
          <w:sz w:val="28"/>
          <w:szCs w:val="28"/>
        </w:rPr>
        <w:t>Science</w:t>
      </w:r>
      <w:proofErr w:type="spellEnd"/>
      <w:r w:rsidRPr="000F2F36">
        <w:rPr>
          <w:bCs/>
          <w:sz w:val="28"/>
          <w:szCs w:val="28"/>
        </w:rPr>
        <w:t xml:space="preserve">, 27(4), 52-59. </w:t>
      </w:r>
      <w:proofErr w:type="spellStart"/>
      <w:r w:rsidRPr="000F2F36">
        <w:rPr>
          <w:bCs/>
          <w:sz w:val="28"/>
          <w:szCs w:val="28"/>
        </w:rPr>
        <w:t>doi</w:t>
      </w:r>
      <w:proofErr w:type="spellEnd"/>
      <w:r w:rsidRPr="000F2F36">
        <w:rPr>
          <w:bCs/>
          <w:sz w:val="28"/>
          <w:szCs w:val="28"/>
        </w:rPr>
        <w:t>: 10.56407/</w:t>
      </w:r>
      <w:proofErr w:type="spellStart"/>
      <w:r w:rsidRPr="000F2F36">
        <w:rPr>
          <w:bCs/>
          <w:sz w:val="28"/>
          <w:szCs w:val="28"/>
        </w:rPr>
        <w:t>bs.agrarian</w:t>
      </w:r>
      <w:proofErr w:type="spellEnd"/>
      <w:r w:rsidRPr="000F2F36">
        <w:rPr>
          <w:bCs/>
          <w:sz w:val="28"/>
          <w:szCs w:val="28"/>
        </w:rPr>
        <w:t xml:space="preserve">/4.2023.52 </w:t>
      </w:r>
      <w:hyperlink r:id="rId15" w:history="1">
        <w:r w:rsidRPr="006C7A7C">
          <w:rPr>
            <w:rStyle w:val="a7"/>
            <w:bCs/>
            <w:sz w:val="28"/>
            <w:szCs w:val="28"/>
          </w:rPr>
          <w:t>https://doi.org/10.56407/bs.agrarian/4.2023.52</w:t>
        </w:r>
      </w:hyperlink>
      <w:r>
        <w:rPr>
          <w:bCs/>
          <w:sz w:val="28"/>
          <w:szCs w:val="28"/>
        </w:rPr>
        <w:t xml:space="preserve"> </w:t>
      </w:r>
    </w:p>
    <w:p w14:paraId="71A1DDA5" w14:textId="41257005" w:rsidR="0042509D" w:rsidRPr="00BC1AAD" w:rsidRDefault="000F2F36" w:rsidP="000F2F36">
      <w:pPr>
        <w:tabs>
          <w:tab w:val="left" w:pos="722"/>
        </w:tabs>
        <w:jc w:val="both"/>
        <w:rPr>
          <w:bCs/>
          <w:sz w:val="28"/>
          <w:szCs w:val="28"/>
        </w:rPr>
      </w:pPr>
      <w:r w:rsidRPr="000F2F36">
        <w:rPr>
          <w:bCs/>
          <w:sz w:val="28"/>
          <w:szCs w:val="28"/>
        </w:rPr>
        <w:t xml:space="preserve">5. </w:t>
      </w:r>
      <w:r w:rsidRPr="00900D1B">
        <w:rPr>
          <w:b/>
          <w:bCs/>
          <w:sz w:val="28"/>
          <w:szCs w:val="28"/>
        </w:rPr>
        <w:t>Лісова Г.М.,</w:t>
      </w:r>
      <w:r w:rsidRPr="000F2F36">
        <w:rPr>
          <w:bCs/>
          <w:sz w:val="28"/>
          <w:szCs w:val="28"/>
        </w:rPr>
        <w:t xml:space="preserve"> Коновалова С.А., Кириленко В.В., Гуменюк О.В. Розкриття потенціалу стійкості сортів пшениці м'якої озимої миронівської селекції до збудників листкових хвороб, типових для зони Правобережного Лісостепу України. Фітосанітарна безпека. Збірник наукових праць. 2024. Вип. 70. С. 211-224 </w:t>
      </w:r>
      <w:hyperlink r:id="rId16" w:history="1">
        <w:r w:rsidRPr="006C7A7C">
          <w:rPr>
            <w:rStyle w:val="a7"/>
            <w:bCs/>
            <w:sz w:val="28"/>
            <w:szCs w:val="28"/>
          </w:rPr>
          <w:t>https://doi.org/10.36495/PHSS.2024.70.211-224</w:t>
        </w:r>
      </w:hyperlink>
      <w:r>
        <w:rPr>
          <w:bCs/>
          <w:sz w:val="28"/>
          <w:szCs w:val="28"/>
        </w:rPr>
        <w:t xml:space="preserve"> </w:t>
      </w:r>
      <w:bookmarkStart w:id="0" w:name="_GoBack"/>
      <w:bookmarkEnd w:id="0"/>
    </w:p>
    <w:p w14:paraId="467467A3" w14:textId="17771D94" w:rsidR="00764589" w:rsidRPr="00754648" w:rsidRDefault="00D267A8" w:rsidP="00754648">
      <w:pPr>
        <w:jc w:val="both"/>
        <w:rPr>
          <w:sz w:val="28"/>
          <w:szCs w:val="28"/>
        </w:rPr>
      </w:pPr>
      <w:r w:rsidRPr="00754648">
        <w:rPr>
          <w:b/>
          <w:sz w:val="28"/>
          <w:szCs w:val="28"/>
        </w:rPr>
        <w:t xml:space="preserve">Член редакційних колегій </w:t>
      </w:r>
      <w:r w:rsidRPr="00754648">
        <w:rPr>
          <w:sz w:val="28"/>
          <w:szCs w:val="28"/>
        </w:rPr>
        <w:t>Міжвідомчого тематичного науково збірника «Захист і карантин рослин» «Фітосанітарна безпека», категорія Б; Науково-виробничого журналу «Карантин і захист рослин», категорія Б.</w:t>
      </w:r>
    </w:p>
    <w:p w14:paraId="7AB8C442" w14:textId="77777777" w:rsidR="00125E21" w:rsidRDefault="00125E21" w:rsidP="00754648">
      <w:pPr>
        <w:shd w:val="clear" w:color="auto" w:fill="FFFFFF"/>
        <w:jc w:val="both"/>
        <w:rPr>
          <w:color w:val="000000"/>
          <w:sz w:val="28"/>
          <w:szCs w:val="28"/>
          <w:lang w:eastAsia="ru-RU"/>
        </w:rPr>
      </w:pPr>
      <w:r w:rsidRPr="00754648">
        <w:rPr>
          <w:sz w:val="28"/>
          <w:szCs w:val="28"/>
        </w:rPr>
        <w:t xml:space="preserve"> Виконує наукові роботи за договорами співпраці з </w:t>
      </w:r>
      <w:r w:rsidRPr="00754648">
        <w:rPr>
          <w:color w:val="000000"/>
          <w:sz w:val="28"/>
          <w:szCs w:val="28"/>
          <w:lang w:eastAsia="ru-RU"/>
        </w:rPr>
        <w:t>Інститутом рослинництва ім. В.Я. Юр’єва НААН (Національний центр генетичних ресурсів рослин України) та Інститутом кліматичної біології та генетичної інженерії НАНУ.</w:t>
      </w:r>
    </w:p>
    <w:p w14:paraId="458D201C" w14:textId="3849358B" w:rsidR="00D41439" w:rsidRDefault="00D41439" w:rsidP="00D41439">
      <w:pPr>
        <w:shd w:val="clear" w:color="auto" w:fill="FFFFFF"/>
        <w:jc w:val="both"/>
        <w:rPr>
          <w:sz w:val="28"/>
          <w:szCs w:val="28"/>
        </w:rPr>
      </w:pPr>
      <w:r w:rsidRPr="00D41439">
        <w:rPr>
          <w:b/>
          <w:bCs/>
          <w:sz w:val="28"/>
          <w:szCs w:val="28"/>
        </w:rPr>
        <w:t>Членом Всеукраїнської громадської організації</w:t>
      </w:r>
      <w:r w:rsidRPr="00D41439">
        <w:rPr>
          <w:sz w:val="28"/>
          <w:szCs w:val="28"/>
        </w:rPr>
        <w:t xml:space="preserve"> "Українське товариство генетиків і селекціонерів ім. М.І. Вавилова"</w:t>
      </w:r>
    </w:p>
    <w:p w14:paraId="0535C44B" w14:textId="77777777" w:rsidR="00872941" w:rsidRPr="00A416E6" w:rsidRDefault="0000131D" w:rsidP="00754648">
      <w:pPr>
        <w:pStyle w:val="a3"/>
        <w:ind w:left="0"/>
        <w:rPr>
          <w:sz w:val="28"/>
          <w:szCs w:val="28"/>
        </w:rPr>
      </w:pPr>
      <w:r w:rsidRPr="00754648">
        <w:rPr>
          <w:b/>
          <w:sz w:val="28"/>
          <w:szCs w:val="28"/>
        </w:rPr>
        <w:t>Підвищення кваліфікації та проходження стажування</w:t>
      </w:r>
      <w:r w:rsidRPr="00754648">
        <w:rPr>
          <w:sz w:val="28"/>
          <w:szCs w:val="28"/>
        </w:rPr>
        <w:t>:</w:t>
      </w:r>
    </w:p>
    <w:p w14:paraId="1D4E1556" w14:textId="05861DE6" w:rsidR="00764589" w:rsidRPr="00754648" w:rsidRDefault="00271B7B" w:rsidP="00754648">
      <w:pPr>
        <w:pStyle w:val="a3"/>
        <w:ind w:left="0"/>
        <w:rPr>
          <w:sz w:val="28"/>
          <w:szCs w:val="28"/>
          <w:lang w:eastAsia="ru-RU"/>
        </w:rPr>
      </w:pPr>
      <w:r w:rsidRPr="00A416E6">
        <w:rPr>
          <w:sz w:val="28"/>
          <w:szCs w:val="28"/>
          <w:lang w:eastAsia="ru-RU"/>
        </w:rPr>
        <w:t>1</w:t>
      </w:r>
      <w:r w:rsidR="00764589" w:rsidRPr="00754648">
        <w:rPr>
          <w:sz w:val="28"/>
          <w:szCs w:val="28"/>
          <w:lang w:eastAsia="ru-RU"/>
        </w:rPr>
        <w:t>. Посвідчення №28 курси підвищення кваліфікації наукових працівників та науково-педагогічних працівників аграрних вищих навчальних закладів при ННЦ «Інститут землеробства НААН» з 06.07.2020р. по 10.07.2020р. (1 кредит ЄКТС (30 годин)).</w:t>
      </w:r>
    </w:p>
    <w:p w14:paraId="5795335F" w14:textId="77777777" w:rsidR="00764589" w:rsidRPr="00754648" w:rsidRDefault="00271B7B" w:rsidP="00754648">
      <w:pPr>
        <w:widowControl/>
        <w:autoSpaceDE/>
        <w:autoSpaceDN/>
        <w:jc w:val="both"/>
        <w:rPr>
          <w:sz w:val="28"/>
          <w:szCs w:val="28"/>
          <w:lang w:eastAsia="ru-RU"/>
        </w:rPr>
      </w:pPr>
      <w:r w:rsidRPr="00754648">
        <w:rPr>
          <w:sz w:val="28"/>
          <w:szCs w:val="28"/>
          <w:lang w:eastAsia="ru-RU"/>
        </w:rPr>
        <w:t>2</w:t>
      </w:r>
      <w:r w:rsidR="00764589" w:rsidRPr="00754648">
        <w:rPr>
          <w:sz w:val="28"/>
          <w:szCs w:val="28"/>
          <w:lang w:eastAsia="ru-RU"/>
        </w:rPr>
        <w:t>. Посвідчення № СМ 00497360/45-23 курси підвищення кваліфікації наукових та науково-педагогічних працівників в Інституті сільськогосподарської мікробіології та агропромислового виробництва НААН за спеціальністю «Сільськогосподарська мікробіологія» 09.06.2023р.(1,3 кредитів ЄКТС (40 годин))</w:t>
      </w:r>
    </w:p>
    <w:p w14:paraId="11E0A705" w14:textId="77777777" w:rsidR="00764589" w:rsidRPr="00754648" w:rsidRDefault="00271B7B" w:rsidP="00754648">
      <w:pPr>
        <w:widowControl/>
        <w:autoSpaceDE/>
        <w:autoSpaceDN/>
        <w:jc w:val="both"/>
        <w:rPr>
          <w:sz w:val="28"/>
          <w:szCs w:val="28"/>
          <w:lang w:eastAsia="ru-RU"/>
        </w:rPr>
      </w:pPr>
      <w:r w:rsidRPr="00754648">
        <w:rPr>
          <w:sz w:val="28"/>
          <w:szCs w:val="28"/>
          <w:lang w:eastAsia="ru-RU"/>
        </w:rPr>
        <w:t>3</w:t>
      </w:r>
      <w:r w:rsidR="00764589" w:rsidRPr="00754648">
        <w:rPr>
          <w:sz w:val="28"/>
          <w:szCs w:val="28"/>
          <w:lang w:eastAsia="ru-RU"/>
        </w:rPr>
        <w:t xml:space="preserve">. Посвідчення №АА 00494628000181-23 курси підвищення кваліфікації наукових та науково-педагогічних працівників при Селекційно-генетичному Інституті Національному центрі насіннєзнавства та сортовивчення за тематикою «Методологія селекції сортів ти гібридів зернових, круп'яних, зернобобових культур з високою і стабільною продуктивністю, комплексною стійкістю до стресових факторів середовища, підвищеною якістю врожаю (методи загальної та молекулярної генетики, фітопатології, фізіології, </w:t>
      </w:r>
      <w:r w:rsidR="00764589" w:rsidRPr="00754648">
        <w:rPr>
          <w:sz w:val="28"/>
          <w:szCs w:val="28"/>
          <w:lang w:eastAsia="ru-RU"/>
        </w:rPr>
        <w:lastRenderedPageBreak/>
        <w:t xml:space="preserve">біохімії та культури </w:t>
      </w:r>
      <w:proofErr w:type="spellStart"/>
      <w:r w:rsidR="00764589" w:rsidRPr="00754648">
        <w:rPr>
          <w:sz w:val="28"/>
          <w:szCs w:val="28"/>
          <w:lang w:val="ru-RU" w:eastAsia="ru-RU"/>
        </w:rPr>
        <w:t>in</w:t>
      </w:r>
      <w:proofErr w:type="spellEnd"/>
      <w:r w:rsidR="00764589" w:rsidRPr="00754648">
        <w:rPr>
          <w:sz w:val="28"/>
          <w:szCs w:val="28"/>
          <w:lang w:eastAsia="ru-RU"/>
        </w:rPr>
        <w:t xml:space="preserve"> </w:t>
      </w:r>
      <w:proofErr w:type="spellStart"/>
      <w:r w:rsidR="00764589" w:rsidRPr="00754648">
        <w:rPr>
          <w:sz w:val="28"/>
          <w:szCs w:val="28"/>
          <w:lang w:val="ru-RU" w:eastAsia="ru-RU"/>
        </w:rPr>
        <w:t>vitro</w:t>
      </w:r>
      <w:proofErr w:type="spellEnd"/>
      <w:r w:rsidR="00764589" w:rsidRPr="00754648">
        <w:rPr>
          <w:sz w:val="28"/>
          <w:szCs w:val="28"/>
          <w:lang w:eastAsia="ru-RU"/>
        </w:rPr>
        <w:t xml:space="preserve"> у виявленні генетичного різноманіття, якісних і кількісних ознак, створенні та оцінці вихідного матеріалу).27.10.2023р. (1 кредит ЄКТС(30 годин))</w:t>
      </w:r>
    </w:p>
    <w:p w14:paraId="727426AE" w14:textId="77777777" w:rsidR="00764589" w:rsidRPr="00754648" w:rsidRDefault="00271B7B" w:rsidP="00754648">
      <w:pPr>
        <w:widowControl/>
        <w:autoSpaceDE/>
        <w:autoSpaceDN/>
        <w:jc w:val="both"/>
        <w:rPr>
          <w:sz w:val="28"/>
          <w:szCs w:val="28"/>
          <w:lang w:eastAsia="ru-RU"/>
        </w:rPr>
      </w:pPr>
      <w:r w:rsidRPr="00754648">
        <w:rPr>
          <w:sz w:val="28"/>
          <w:szCs w:val="28"/>
          <w:lang w:eastAsia="ru-RU"/>
        </w:rPr>
        <w:t>4</w:t>
      </w:r>
      <w:r w:rsidR="00764589" w:rsidRPr="00754648">
        <w:rPr>
          <w:sz w:val="28"/>
          <w:szCs w:val="28"/>
          <w:lang w:eastAsia="ru-RU"/>
        </w:rPr>
        <w:t>. Сертифікат № МІ 00497176/001340-24 курси підвищення кваліфікації в Інституті рослинництва ім. В.Я. Юр’єва за напрямом «Методологічне та інформаційне забезпечення селекційних досліджень» 01.03.2023р. (1 кредит ECTS (30 годин))</w:t>
      </w:r>
    </w:p>
    <w:p w14:paraId="6CFCE66E" w14:textId="77777777" w:rsidR="00764589" w:rsidRPr="00754648" w:rsidRDefault="00271B7B" w:rsidP="00754648">
      <w:pPr>
        <w:widowControl/>
        <w:autoSpaceDE/>
        <w:autoSpaceDN/>
        <w:jc w:val="both"/>
        <w:rPr>
          <w:sz w:val="28"/>
          <w:szCs w:val="28"/>
          <w:lang w:eastAsia="ru-RU"/>
        </w:rPr>
      </w:pPr>
      <w:r w:rsidRPr="00754648">
        <w:rPr>
          <w:sz w:val="28"/>
          <w:szCs w:val="28"/>
          <w:lang w:eastAsia="ru-RU"/>
        </w:rPr>
        <w:t>5</w:t>
      </w:r>
      <w:r w:rsidR="00764589" w:rsidRPr="00754648">
        <w:rPr>
          <w:sz w:val="28"/>
          <w:szCs w:val="28"/>
          <w:lang w:eastAsia="ru-RU"/>
        </w:rPr>
        <w:t>. Сертифікат №5 курси підвищення кваліфікації в Миронівському інституті імені В.М. Ремесла НААН України за спеціальністю «Селекція і насінництво сільськогосподарських культур» 29.03.2024р.</w:t>
      </w:r>
    </w:p>
    <w:p w14:paraId="279AFE6F" w14:textId="77777777" w:rsidR="00872941" w:rsidRPr="00872941" w:rsidRDefault="00872941" w:rsidP="00872941">
      <w:pPr>
        <w:rPr>
          <w:b/>
          <w:bCs/>
          <w:sz w:val="28"/>
          <w:szCs w:val="28"/>
        </w:rPr>
      </w:pPr>
      <w:r w:rsidRPr="00872941">
        <w:rPr>
          <w:b/>
          <w:bCs/>
          <w:sz w:val="28"/>
          <w:szCs w:val="28"/>
        </w:rPr>
        <w:t>Керівництво:</w:t>
      </w:r>
    </w:p>
    <w:p w14:paraId="1C5FFDD1" w14:textId="001F9E80" w:rsidR="0064641F" w:rsidRPr="00754648" w:rsidRDefault="00872941" w:rsidP="00A416E6">
      <w:pPr>
        <w:jc w:val="both"/>
        <w:rPr>
          <w:sz w:val="28"/>
          <w:szCs w:val="28"/>
        </w:rPr>
      </w:pPr>
      <w:r w:rsidRPr="00872941">
        <w:rPr>
          <w:sz w:val="28"/>
          <w:szCs w:val="28"/>
        </w:rPr>
        <w:t xml:space="preserve">В 2021 р. під керівництвом завідуючої лабораторії імунітету сільськогосподарських рослин до хвороб </w:t>
      </w:r>
      <w:proofErr w:type="spellStart"/>
      <w:r w:rsidRPr="00872941">
        <w:rPr>
          <w:sz w:val="28"/>
          <w:szCs w:val="28"/>
        </w:rPr>
        <w:t>к.б.н</w:t>
      </w:r>
      <w:proofErr w:type="spellEnd"/>
      <w:r w:rsidRPr="00872941">
        <w:rPr>
          <w:sz w:val="28"/>
          <w:szCs w:val="28"/>
        </w:rPr>
        <w:t xml:space="preserve">. </w:t>
      </w:r>
      <w:proofErr w:type="spellStart"/>
      <w:r w:rsidRPr="00872941">
        <w:rPr>
          <w:sz w:val="28"/>
          <w:szCs w:val="28"/>
        </w:rPr>
        <w:t>с.н.с</w:t>
      </w:r>
      <w:proofErr w:type="spellEnd"/>
      <w:r w:rsidRPr="00872941">
        <w:rPr>
          <w:sz w:val="28"/>
          <w:szCs w:val="28"/>
        </w:rPr>
        <w:t xml:space="preserve">. Лісової Г.М. захищено кандидатську дисертацію </w:t>
      </w:r>
      <w:proofErr w:type="spellStart"/>
      <w:r w:rsidRPr="00872941">
        <w:rPr>
          <w:sz w:val="28"/>
          <w:szCs w:val="28"/>
        </w:rPr>
        <w:t>Бомок</w:t>
      </w:r>
      <w:proofErr w:type="spellEnd"/>
      <w:r w:rsidRPr="00872941">
        <w:rPr>
          <w:sz w:val="28"/>
          <w:szCs w:val="28"/>
        </w:rPr>
        <w:t xml:space="preserve"> Світланою </w:t>
      </w:r>
      <w:proofErr w:type="spellStart"/>
      <w:r w:rsidRPr="00872941">
        <w:rPr>
          <w:sz w:val="28"/>
          <w:szCs w:val="28"/>
        </w:rPr>
        <w:t>Конястянтинівною</w:t>
      </w:r>
      <w:proofErr w:type="spellEnd"/>
      <w:r w:rsidRPr="00872941">
        <w:rPr>
          <w:sz w:val="28"/>
          <w:szCs w:val="28"/>
        </w:rPr>
        <w:t xml:space="preserve"> на тему "Грибні і </w:t>
      </w:r>
      <w:proofErr w:type="spellStart"/>
      <w:r w:rsidRPr="00872941">
        <w:rPr>
          <w:sz w:val="28"/>
          <w:szCs w:val="28"/>
        </w:rPr>
        <w:t>нематодозні</w:t>
      </w:r>
      <w:proofErr w:type="spellEnd"/>
      <w:r w:rsidRPr="00872941">
        <w:rPr>
          <w:sz w:val="28"/>
          <w:szCs w:val="28"/>
        </w:rPr>
        <w:t xml:space="preserve"> хвороби бульб картоплі та їх контроль в Правобережному Поліссі України" на здобуття наукового ступеня кандидата сільськогосподарських наук за спеціальністю 06.01.11 “фітопатологія”. Захист відбувся 27.04.2021 на засіданні спеціалізованої вченої ради К 64.803.02 в Харківському національному аграрному університеті імені В.В. Докучаєва МОН України. За рішенням МОН присуджено науковий ступень кандидата сільськогосподарських наук.</w:t>
      </w:r>
    </w:p>
    <w:sectPr w:rsidR="0064641F" w:rsidRPr="00754648" w:rsidSect="00185172">
      <w:pgSz w:w="11910" w:h="16840" w:code="9"/>
      <w:pgMar w:top="851" w:right="510" w:bottom="851" w:left="5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219B3"/>
    <w:multiLevelType w:val="hybridMultilevel"/>
    <w:tmpl w:val="90381B9A"/>
    <w:lvl w:ilvl="0" w:tplc="21C874EC">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257A11F8">
      <w:numFmt w:val="bullet"/>
      <w:lvlText w:val=""/>
      <w:lvlJc w:val="left"/>
      <w:pPr>
        <w:ind w:left="2882" w:hanging="613"/>
      </w:pPr>
      <w:rPr>
        <w:rFonts w:ascii="Wingdings" w:eastAsia="Wingdings" w:hAnsi="Wingdings" w:cs="Wingdings" w:hint="default"/>
        <w:b w:val="0"/>
        <w:bCs w:val="0"/>
        <w:i w:val="0"/>
        <w:iCs w:val="0"/>
        <w:spacing w:val="0"/>
        <w:w w:val="100"/>
        <w:sz w:val="24"/>
        <w:szCs w:val="24"/>
        <w:lang w:val="uk-UA" w:eastAsia="en-US" w:bidi="ar-SA"/>
      </w:rPr>
    </w:lvl>
    <w:lvl w:ilvl="2" w:tplc="944818CE">
      <w:numFmt w:val="bullet"/>
      <w:lvlText w:val="•"/>
      <w:lvlJc w:val="left"/>
      <w:pPr>
        <w:ind w:left="3709" w:hanging="613"/>
      </w:pPr>
      <w:rPr>
        <w:rFonts w:hint="default"/>
        <w:lang w:val="uk-UA" w:eastAsia="en-US" w:bidi="ar-SA"/>
      </w:rPr>
    </w:lvl>
    <w:lvl w:ilvl="3" w:tplc="0EC60458">
      <w:numFmt w:val="bullet"/>
      <w:lvlText w:val="•"/>
      <w:lvlJc w:val="left"/>
      <w:pPr>
        <w:ind w:left="4539" w:hanging="613"/>
      </w:pPr>
      <w:rPr>
        <w:rFonts w:hint="default"/>
        <w:lang w:val="uk-UA" w:eastAsia="en-US" w:bidi="ar-SA"/>
      </w:rPr>
    </w:lvl>
    <w:lvl w:ilvl="4" w:tplc="137A9780">
      <w:numFmt w:val="bullet"/>
      <w:lvlText w:val="•"/>
      <w:lvlJc w:val="left"/>
      <w:pPr>
        <w:ind w:left="5369" w:hanging="613"/>
      </w:pPr>
      <w:rPr>
        <w:rFonts w:hint="default"/>
        <w:lang w:val="uk-UA" w:eastAsia="en-US" w:bidi="ar-SA"/>
      </w:rPr>
    </w:lvl>
    <w:lvl w:ilvl="5" w:tplc="8C24A546">
      <w:numFmt w:val="bullet"/>
      <w:lvlText w:val="•"/>
      <w:lvlJc w:val="left"/>
      <w:pPr>
        <w:ind w:left="6199" w:hanging="613"/>
      </w:pPr>
      <w:rPr>
        <w:rFonts w:hint="default"/>
        <w:lang w:val="uk-UA" w:eastAsia="en-US" w:bidi="ar-SA"/>
      </w:rPr>
    </w:lvl>
    <w:lvl w:ilvl="6" w:tplc="FC0053B0">
      <w:numFmt w:val="bullet"/>
      <w:lvlText w:val="•"/>
      <w:lvlJc w:val="left"/>
      <w:pPr>
        <w:ind w:left="7029" w:hanging="613"/>
      </w:pPr>
      <w:rPr>
        <w:rFonts w:hint="default"/>
        <w:lang w:val="uk-UA" w:eastAsia="en-US" w:bidi="ar-SA"/>
      </w:rPr>
    </w:lvl>
    <w:lvl w:ilvl="7" w:tplc="FDCC2C98">
      <w:numFmt w:val="bullet"/>
      <w:lvlText w:val="•"/>
      <w:lvlJc w:val="left"/>
      <w:pPr>
        <w:ind w:left="7858" w:hanging="613"/>
      </w:pPr>
      <w:rPr>
        <w:rFonts w:hint="default"/>
        <w:lang w:val="uk-UA" w:eastAsia="en-US" w:bidi="ar-SA"/>
      </w:rPr>
    </w:lvl>
    <w:lvl w:ilvl="8" w:tplc="2470690C">
      <w:numFmt w:val="bullet"/>
      <w:lvlText w:val="•"/>
      <w:lvlJc w:val="left"/>
      <w:pPr>
        <w:ind w:left="8688" w:hanging="613"/>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1D"/>
    <w:rsid w:val="0000131D"/>
    <w:rsid w:val="000D6CF6"/>
    <w:rsid w:val="000F2F36"/>
    <w:rsid w:val="00125E21"/>
    <w:rsid w:val="00174C94"/>
    <w:rsid w:val="00185172"/>
    <w:rsid w:val="001C108F"/>
    <w:rsid w:val="001E1EB8"/>
    <w:rsid w:val="00271B7B"/>
    <w:rsid w:val="003C48B0"/>
    <w:rsid w:val="0042509D"/>
    <w:rsid w:val="00457199"/>
    <w:rsid w:val="00551CF5"/>
    <w:rsid w:val="005D671E"/>
    <w:rsid w:val="00610820"/>
    <w:rsid w:val="00632AB4"/>
    <w:rsid w:val="006341CA"/>
    <w:rsid w:val="0064641F"/>
    <w:rsid w:val="00676A27"/>
    <w:rsid w:val="00707C0A"/>
    <w:rsid w:val="00754648"/>
    <w:rsid w:val="00764589"/>
    <w:rsid w:val="007A1D14"/>
    <w:rsid w:val="007F328D"/>
    <w:rsid w:val="00872941"/>
    <w:rsid w:val="008E5D26"/>
    <w:rsid w:val="008E7CFB"/>
    <w:rsid w:val="00900D1B"/>
    <w:rsid w:val="009402C9"/>
    <w:rsid w:val="009A7BC4"/>
    <w:rsid w:val="00A416E6"/>
    <w:rsid w:val="00A70F7B"/>
    <w:rsid w:val="00BA1324"/>
    <w:rsid w:val="00BC1AAD"/>
    <w:rsid w:val="00CB6023"/>
    <w:rsid w:val="00D267A8"/>
    <w:rsid w:val="00D41439"/>
    <w:rsid w:val="00E64570"/>
    <w:rsid w:val="00F97B61"/>
    <w:rsid w:val="00FB1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4589"/>
    <w:pPr>
      <w:widowControl w:val="0"/>
      <w:autoSpaceDE w:val="0"/>
      <w:autoSpaceDN w:val="0"/>
      <w:spacing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0131D"/>
    <w:pPr>
      <w:ind w:left="722"/>
      <w:jc w:val="both"/>
    </w:pPr>
    <w:rPr>
      <w:sz w:val="24"/>
      <w:szCs w:val="24"/>
    </w:rPr>
  </w:style>
  <w:style w:type="character" w:customStyle="1" w:styleId="a4">
    <w:name w:val="Основной текст Знак"/>
    <w:basedOn w:val="a0"/>
    <w:link w:val="a3"/>
    <w:uiPriority w:val="1"/>
    <w:rsid w:val="0000131D"/>
    <w:rPr>
      <w:rFonts w:ascii="Times New Roman" w:eastAsia="Times New Roman" w:hAnsi="Times New Roman" w:cs="Times New Roman"/>
      <w:sz w:val="24"/>
      <w:szCs w:val="24"/>
      <w:lang w:val="uk-UA"/>
    </w:rPr>
  </w:style>
  <w:style w:type="paragraph" w:styleId="a5">
    <w:name w:val="List Paragraph"/>
    <w:basedOn w:val="a"/>
    <w:uiPriority w:val="1"/>
    <w:qFormat/>
    <w:rsid w:val="0000131D"/>
    <w:pPr>
      <w:ind w:left="722" w:hanging="360"/>
      <w:jc w:val="both"/>
    </w:pPr>
  </w:style>
  <w:style w:type="paragraph" w:styleId="a6">
    <w:name w:val="Normal (Web)"/>
    <w:basedOn w:val="a"/>
    <w:uiPriority w:val="99"/>
    <w:unhideWhenUsed/>
    <w:rsid w:val="0000131D"/>
    <w:pPr>
      <w:widowControl/>
      <w:autoSpaceDE/>
      <w:autoSpaceDN/>
      <w:spacing w:before="100" w:beforeAutospacing="1" w:after="100" w:afterAutospacing="1"/>
    </w:pPr>
    <w:rPr>
      <w:sz w:val="24"/>
      <w:szCs w:val="24"/>
      <w:lang w:val="ru-RU" w:eastAsia="ru-RU"/>
    </w:rPr>
  </w:style>
  <w:style w:type="character" w:styleId="a7">
    <w:name w:val="Hyperlink"/>
    <w:unhideWhenUsed/>
    <w:rsid w:val="0000131D"/>
    <w:rPr>
      <w:color w:val="0000FF"/>
      <w:u w:val="single"/>
    </w:rPr>
  </w:style>
  <w:style w:type="character" w:customStyle="1" w:styleId="UnresolvedMention">
    <w:name w:val="Unresolved Mention"/>
    <w:basedOn w:val="a0"/>
    <w:uiPriority w:val="99"/>
    <w:semiHidden/>
    <w:unhideWhenUsed/>
    <w:rsid w:val="005D671E"/>
    <w:rPr>
      <w:color w:val="605E5C"/>
      <w:shd w:val="clear" w:color="auto" w:fill="E1DFDD"/>
    </w:rPr>
  </w:style>
  <w:style w:type="character" w:styleId="a8">
    <w:name w:val="FollowedHyperlink"/>
    <w:basedOn w:val="a0"/>
    <w:uiPriority w:val="99"/>
    <w:semiHidden/>
    <w:unhideWhenUsed/>
    <w:rsid w:val="00BC1A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4589"/>
    <w:pPr>
      <w:widowControl w:val="0"/>
      <w:autoSpaceDE w:val="0"/>
      <w:autoSpaceDN w:val="0"/>
      <w:spacing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0131D"/>
    <w:pPr>
      <w:ind w:left="722"/>
      <w:jc w:val="both"/>
    </w:pPr>
    <w:rPr>
      <w:sz w:val="24"/>
      <w:szCs w:val="24"/>
    </w:rPr>
  </w:style>
  <w:style w:type="character" w:customStyle="1" w:styleId="a4">
    <w:name w:val="Основной текст Знак"/>
    <w:basedOn w:val="a0"/>
    <w:link w:val="a3"/>
    <w:uiPriority w:val="1"/>
    <w:rsid w:val="0000131D"/>
    <w:rPr>
      <w:rFonts w:ascii="Times New Roman" w:eastAsia="Times New Roman" w:hAnsi="Times New Roman" w:cs="Times New Roman"/>
      <w:sz w:val="24"/>
      <w:szCs w:val="24"/>
      <w:lang w:val="uk-UA"/>
    </w:rPr>
  </w:style>
  <w:style w:type="paragraph" w:styleId="a5">
    <w:name w:val="List Paragraph"/>
    <w:basedOn w:val="a"/>
    <w:uiPriority w:val="1"/>
    <w:qFormat/>
    <w:rsid w:val="0000131D"/>
    <w:pPr>
      <w:ind w:left="722" w:hanging="360"/>
      <w:jc w:val="both"/>
    </w:pPr>
  </w:style>
  <w:style w:type="paragraph" w:styleId="a6">
    <w:name w:val="Normal (Web)"/>
    <w:basedOn w:val="a"/>
    <w:uiPriority w:val="99"/>
    <w:unhideWhenUsed/>
    <w:rsid w:val="0000131D"/>
    <w:pPr>
      <w:widowControl/>
      <w:autoSpaceDE/>
      <w:autoSpaceDN/>
      <w:spacing w:before="100" w:beforeAutospacing="1" w:after="100" w:afterAutospacing="1"/>
    </w:pPr>
    <w:rPr>
      <w:sz w:val="24"/>
      <w:szCs w:val="24"/>
      <w:lang w:val="ru-RU" w:eastAsia="ru-RU"/>
    </w:rPr>
  </w:style>
  <w:style w:type="character" w:styleId="a7">
    <w:name w:val="Hyperlink"/>
    <w:unhideWhenUsed/>
    <w:rsid w:val="0000131D"/>
    <w:rPr>
      <w:color w:val="0000FF"/>
      <w:u w:val="single"/>
    </w:rPr>
  </w:style>
  <w:style w:type="character" w:customStyle="1" w:styleId="UnresolvedMention">
    <w:name w:val="Unresolved Mention"/>
    <w:basedOn w:val="a0"/>
    <w:uiPriority w:val="99"/>
    <w:semiHidden/>
    <w:unhideWhenUsed/>
    <w:rsid w:val="005D671E"/>
    <w:rPr>
      <w:color w:val="605E5C"/>
      <w:shd w:val="clear" w:color="auto" w:fill="E1DFDD"/>
    </w:rPr>
  </w:style>
  <w:style w:type="character" w:styleId="a8">
    <w:name w:val="FollowedHyperlink"/>
    <w:basedOn w:val="a0"/>
    <w:uiPriority w:val="99"/>
    <w:semiHidden/>
    <w:unhideWhenUsed/>
    <w:rsid w:val="00BC1A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3930">
      <w:bodyDiv w:val="1"/>
      <w:marLeft w:val="0"/>
      <w:marRight w:val="0"/>
      <w:marTop w:val="0"/>
      <w:marBottom w:val="0"/>
      <w:divBdr>
        <w:top w:val="none" w:sz="0" w:space="0" w:color="auto"/>
        <w:left w:val="none" w:sz="0" w:space="0" w:color="auto"/>
        <w:bottom w:val="none" w:sz="0" w:space="0" w:color="auto"/>
        <w:right w:val="none" w:sz="0" w:space="0" w:color="auto"/>
      </w:divBdr>
    </w:div>
    <w:div w:id="1545407011">
      <w:bodyDiv w:val="1"/>
      <w:marLeft w:val="0"/>
      <w:marRight w:val="0"/>
      <w:marTop w:val="0"/>
      <w:marBottom w:val="0"/>
      <w:divBdr>
        <w:top w:val="none" w:sz="0" w:space="0" w:color="auto"/>
        <w:left w:val="none" w:sz="0" w:space="0" w:color="auto"/>
        <w:bottom w:val="none" w:sz="0" w:space="0" w:color="auto"/>
        <w:right w:val="none" w:sz="0" w:space="0" w:color="auto"/>
      </w:divBdr>
      <w:divsChild>
        <w:div w:id="137303614">
          <w:marLeft w:val="0"/>
          <w:marRight w:val="0"/>
          <w:marTop w:val="0"/>
          <w:marBottom w:val="0"/>
          <w:divBdr>
            <w:top w:val="none" w:sz="0" w:space="0" w:color="auto"/>
            <w:left w:val="none" w:sz="0" w:space="0" w:color="auto"/>
            <w:bottom w:val="none" w:sz="0" w:space="0" w:color="auto"/>
            <w:right w:val="none" w:sz="0" w:space="0" w:color="auto"/>
          </w:divBdr>
          <w:divsChild>
            <w:div w:id="1094134063">
              <w:marLeft w:val="0"/>
              <w:marRight w:val="0"/>
              <w:marTop w:val="0"/>
              <w:marBottom w:val="0"/>
              <w:divBdr>
                <w:top w:val="none" w:sz="0" w:space="0" w:color="auto"/>
                <w:left w:val="none" w:sz="0" w:space="0" w:color="auto"/>
                <w:bottom w:val="none" w:sz="0" w:space="0" w:color="auto"/>
                <w:right w:val="none" w:sz="0" w:space="0" w:color="auto"/>
              </w:divBdr>
            </w:div>
          </w:divsChild>
        </w:div>
        <w:div w:id="173038191">
          <w:marLeft w:val="0"/>
          <w:marRight w:val="0"/>
          <w:marTop w:val="0"/>
          <w:marBottom w:val="0"/>
          <w:divBdr>
            <w:top w:val="none" w:sz="0" w:space="0" w:color="auto"/>
            <w:left w:val="none" w:sz="0" w:space="0" w:color="auto"/>
            <w:bottom w:val="none" w:sz="0" w:space="0" w:color="auto"/>
            <w:right w:val="none" w:sz="0" w:space="0" w:color="auto"/>
          </w:divBdr>
          <w:divsChild>
            <w:div w:id="1298683053">
              <w:marLeft w:val="0"/>
              <w:marRight w:val="0"/>
              <w:marTop w:val="0"/>
              <w:marBottom w:val="0"/>
              <w:divBdr>
                <w:top w:val="none" w:sz="0" w:space="0" w:color="auto"/>
                <w:left w:val="none" w:sz="0" w:space="0" w:color="auto"/>
                <w:bottom w:val="none" w:sz="0" w:space="0" w:color="auto"/>
                <w:right w:val="none" w:sz="0" w:space="0" w:color="auto"/>
              </w:divBdr>
            </w:div>
          </w:divsChild>
        </w:div>
        <w:div w:id="1604150498">
          <w:marLeft w:val="0"/>
          <w:marRight w:val="0"/>
          <w:marTop w:val="0"/>
          <w:marBottom w:val="0"/>
          <w:divBdr>
            <w:top w:val="none" w:sz="0" w:space="0" w:color="auto"/>
            <w:left w:val="none" w:sz="0" w:space="0" w:color="auto"/>
            <w:bottom w:val="none" w:sz="0" w:space="0" w:color="auto"/>
            <w:right w:val="none" w:sz="0" w:space="0" w:color="auto"/>
          </w:divBdr>
          <w:divsChild>
            <w:div w:id="18124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9818">
      <w:bodyDiv w:val="1"/>
      <w:marLeft w:val="0"/>
      <w:marRight w:val="0"/>
      <w:marTop w:val="0"/>
      <w:marBottom w:val="0"/>
      <w:divBdr>
        <w:top w:val="none" w:sz="0" w:space="0" w:color="auto"/>
        <w:left w:val="none" w:sz="0" w:space="0" w:color="auto"/>
        <w:bottom w:val="none" w:sz="0" w:space="0" w:color="auto"/>
        <w:right w:val="none" w:sz="0" w:space="0" w:color="auto"/>
      </w:divBdr>
      <w:divsChild>
        <w:div w:id="1862205903">
          <w:marLeft w:val="0"/>
          <w:marRight w:val="0"/>
          <w:marTop w:val="0"/>
          <w:marBottom w:val="0"/>
          <w:divBdr>
            <w:top w:val="none" w:sz="0" w:space="0" w:color="auto"/>
            <w:left w:val="none" w:sz="0" w:space="0" w:color="auto"/>
            <w:bottom w:val="none" w:sz="0" w:space="0" w:color="auto"/>
            <w:right w:val="none" w:sz="0" w:space="0" w:color="auto"/>
          </w:divBdr>
        </w:div>
      </w:divsChild>
    </w:div>
    <w:div w:id="2036073809">
      <w:bodyDiv w:val="1"/>
      <w:marLeft w:val="0"/>
      <w:marRight w:val="0"/>
      <w:marTop w:val="0"/>
      <w:marBottom w:val="0"/>
      <w:divBdr>
        <w:top w:val="none" w:sz="0" w:space="0" w:color="auto"/>
        <w:left w:val="none" w:sz="0" w:space="0" w:color="auto"/>
        <w:bottom w:val="none" w:sz="0" w:space="0" w:color="auto"/>
        <w:right w:val="none" w:sz="0" w:space="0" w:color="auto"/>
      </w:divBdr>
      <w:divsChild>
        <w:div w:id="658584889">
          <w:marLeft w:val="0"/>
          <w:marRight w:val="0"/>
          <w:marTop w:val="0"/>
          <w:marBottom w:val="0"/>
          <w:divBdr>
            <w:top w:val="none" w:sz="0" w:space="0" w:color="auto"/>
            <w:left w:val="none" w:sz="0" w:space="0" w:color="auto"/>
            <w:bottom w:val="none" w:sz="0" w:space="0" w:color="auto"/>
            <w:right w:val="none" w:sz="0" w:space="0" w:color="auto"/>
          </w:divBdr>
        </w:div>
        <w:div w:id="1566258549">
          <w:marLeft w:val="0"/>
          <w:marRight w:val="0"/>
          <w:marTop w:val="0"/>
          <w:marBottom w:val="0"/>
          <w:divBdr>
            <w:top w:val="none" w:sz="0" w:space="0" w:color="auto"/>
            <w:left w:val="none" w:sz="0" w:space="0" w:color="auto"/>
            <w:bottom w:val="none" w:sz="0" w:space="0" w:color="auto"/>
            <w:right w:val="none" w:sz="0" w:space="0" w:color="auto"/>
          </w:divBdr>
        </w:div>
        <w:div w:id="1685937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unitet-lab@ukr.net" TargetMode="External"/><Relationship Id="rId13" Type="http://schemas.openxmlformats.org/officeDocument/2006/relationships/hyperlink" Target="https://doi.org/10.7124/FEEO.v27.133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doi.org/10.31073/978-617-8269-29-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6495/PHSS.2024.70.211-2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lar.google.com.ua/citations?user=I8WOZ74AAAAJ&amp;hl=uk&amp;oi=sra" TargetMode="External"/><Relationship Id="rId5" Type="http://schemas.openxmlformats.org/officeDocument/2006/relationships/settings" Target="settings.xml"/><Relationship Id="rId15" Type="http://schemas.openxmlformats.org/officeDocument/2006/relationships/hyperlink" Target="https://doi.org/10.56407/bs.agrarian/4.2023.52" TargetMode="External"/><Relationship Id="rId10" Type="http://schemas.openxmlformats.org/officeDocument/2006/relationships/hyperlink" Target="file:///D:\Downloads\(https:\orcid.org\10000-0001-8935-7652)" TargetMode="External"/><Relationship Id="rId4" Type="http://schemas.microsoft.com/office/2007/relationships/stylesWithEffects" Target="stylesWithEffects.xml"/><Relationship Id="rId9" Type="http://schemas.openxmlformats.org/officeDocument/2006/relationships/hyperlink" Target="mailto:mail_gl@ukr.net" TargetMode="External"/><Relationship Id="rId14" Type="http://schemas.openxmlformats.org/officeDocument/2006/relationships/hyperlink" Target="https://doi.org/10.36495/1606-9773.2021.67.166-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CEE5A-63A7-41B4-BEF4-80DA7AB6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1163</Words>
  <Characters>6633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2025-02-17T09:35:00Z</cp:lastPrinted>
  <dcterms:created xsi:type="dcterms:W3CDTF">2025-03-13T08:13:00Z</dcterms:created>
  <dcterms:modified xsi:type="dcterms:W3CDTF">2025-05-29T11:03:00Z</dcterms:modified>
</cp:coreProperties>
</file>