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19CADE" w14:textId="4FDE6C7A" w:rsidR="0040651B" w:rsidRPr="009714CE" w:rsidRDefault="009714CE" w:rsidP="0040651B">
      <w:pPr>
        <w:spacing w:line="242" w:lineRule="auto"/>
        <w:jc w:val="center"/>
        <w:rPr>
          <w:b/>
          <w:bCs/>
          <w:sz w:val="28"/>
          <w:szCs w:val="28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1EC794B0" wp14:editId="1F39458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65755" cy="2352350"/>
            <wp:effectExtent l="0" t="0" r="6350" b="0"/>
            <wp:wrapTight wrapText="bothSides">
              <wp:wrapPolygon edited="0">
                <wp:start x="0" y="0"/>
                <wp:lineTo x="0" y="21343"/>
                <wp:lineTo x="21445" y="21343"/>
                <wp:lineTo x="21445" y="0"/>
                <wp:lineTo x="0" y="0"/>
              </wp:wrapPolygon>
            </wp:wrapTight>
            <wp:docPr id="3142410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755" cy="235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651B" w:rsidRPr="009714CE">
        <w:rPr>
          <w:b/>
          <w:bCs/>
          <w:sz w:val="28"/>
        </w:rPr>
        <w:t>Федоренк</w:t>
      </w:r>
      <w:r w:rsidRPr="009714CE">
        <w:rPr>
          <w:b/>
          <w:bCs/>
          <w:sz w:val="28"/>
        </w:rPr>
        <w:t>о</w:t>
      </w:r>
      <w:r w:rsidR="0040651B" w:rsidRPr="009714CE">
        <w:rPr>
          <w:b/>
          <w:bCs/>
          <w:sz w:val="28"/>
        </w:rPr>
        <w:t xml:space="preserve"> Андрі</w:t>
      </w:r>
      <w:r w:rsidRPr="009714CE">
        <w:rPr>
          <w:b/>
          <w:bCs/>
          <w:sz w:val="28"/>
        </w:rPr>
        <w:t>й</w:t>
      </w:r>
      <w:r w:rsidR="0040651B" w:rsidRPr="009714CE">
        <w:rPr>
          <w:b/>
          <w:bCs/>
          <w:sz w:val="28"/>
        </w:rPr>
        <w:t xml:space="preserve"> Віталійович</w:t>
      </w:r>
    </w:p>
    <w:p w14:paraId="59AAB143" w14:textId="324D5915" w:rsidR="009714CE" w:rsidRDefault="0040651B" w:rsidP="0040651B">
      <w:pPr>
        <w:spacing w:line="24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кандидат сільськогосподарських наук</w:t>
      </w:r>
    </w:p>
    <w:p w14:paraId="29623536" w14:textId="1E8783F7" w:rsidR="009714CE" w:rsidRDefault="0040651B" w:rsidP="0040651B">
      <w:pPr>
        <w:spacing w:line="242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провідн</w:t>
      </w:r>
      <w:r w:rsidR="009714CE">
        <w:rPr>
          <w:sz w:val="28"/>
          <w:szCs w:val="28"/>
        </w:rPr>
        <w:t>ий</w:t>
      </w:r>
      <w:r w:rsidRPr="007A5F59">
        <w:rPr>
          <w:sz w:val="28"/>
          <w:szCs w:val="28"/>
        </w:rPr>
        <w:t xml:space="preserve"> науков</w:t>
      </w:r>
      <w:r w:rsidR="009714CE">
        <w:rPr>
          <w:sz w:val="28"/>
          <w:szCs w:val="28"/>
        </w:rPr>
        <w:t>ий</w:t>
      </w:r>
      <w:r w:rsidRPr="007A5F59">
        <w:rPr>
          <w:sz w:val="28"/>
          <w:szCs w:val="28"/>
        </w:rPr>
        <w:t xml:space="preserve"> співробітник</w:t>
      </w:r>
    </w:p>
    <w:p w14:paraId="44AEEB41" w14:textId="77777777" w:rsidR="009714CE" w:rsidRDefault="0040651B" w:rsidP="0040651B">
      <w:pPr>
        <w:spacing w:line="242" w:lineRule="auto"/>
        <w:jc w:val="center"/>
        <w:rPr>
          <w:sz w:val="28"/>
        </w:rPr>
      </w:pPr>
      <w:r>
        <w:rPr>
          <w:sz w:val="28"/>
          <w:szCs w:val="28"/>
        </w:rPr>
        <w:t>лабораторії прогнозів та карантину рослин</w:t>
      </w:r>
    </w:p>
    <w:p w14:paraId="70887ED6" w14:textId="134477A7" w:rsidR="0040651B" w:rsidRDefault="009714CE" w:rsidP="0040651B">
      <w:pPr>
        <w:spacing w:line="242" w:lineRule="auto"/>
        <w:jc w:val="center"/>
        <w:rPr>
          <w:sz w:val="28"/>
        </w:rPr>
      </w:pPr>
      <w:r w:rsidRPr="007A5F59">
        <w:rPr>
          <w:sz w:val="28"/>
        </w:rPr>
        <w:t>Інституту захисту рослин НААН</w:t>
      </w:r>
    </w:p>
    <w:p w14:paraId="5E1CD3F6" w14:textId="77777777" w:rsidR="009714CE" w:rsidRDefault="009714CE" w:rsidP="0040651B">
      <w:pPr>
        <w:spacing w:line="242" w:lineRule="auto"/>
        <w:jc w:val="center"/>
        <w:rPr>
          <w:sz w:val="28"/>
        </w:rPr>
      </w:pPr>
    </w:p>
    <w:p w14:paraId="16D72881" w14:textId="77777777" w:rsidR="009714CE" w:rsidRPr="009714CE" w:rsidRDefault="009714CE" w:rsidP="009714CE">
      <w:pPr>
        <w:spacing w:line="242" w:lineRule="auto"/>
        <w:jc w:val="both"/>
        <w:rPr>
          <w:sz w:val="28"/>
          <w:szCs w:val="28"/>
        </w:rPr>
      </w:pPr>
      <w:r w:rsidRPr="009714CE">
        <w:rPr>
          <w:b/>
          <w:bCs/>
          <w:sz w:val="28"/>
          <w:szCs w:val="28"/>
        </w:rPr>
        <w:t>Контактна інформація:</w:t>
      </w:r>
      <w:r w:rsidRPr="009714CE">
        <w:rPr>
          <w:sz w:val="28"/>
          <w:szCs w:val="28"/>
        </w:rPr>
        <w:t xml:space="preserve"> +38(098)-449-53-03</w:t>
      </w:r>
    </w:p>
    <w:p w14:paraId="1BE1BB66" w14:textId="218BEF23" w:rsidR="009714CE" w:rsidRPr="007A5F59" w:rsidRDefault="009714CE" w:rsidP="00AA5E24">
      <w:pPr>
        <w:spacing w:line="242" w:lineRule="auto"/>
        <w:jc w:val="both"/>
        <w:rPr>
          <w:sz w:val="28"/>
          <w:szCs w:val="28"/>
        </w:rPr>
      </w:pPr>
      <w:r w:rsidRPr="009714CE">
        <w:rPr>
          <w:b/>
          <w:bCs/>
          <w:sz w:val="28"/>
          <w:szCs w:val="28"/>
        </w:rPr>
        <w:t>Електронна пошта:</w:t>
      </w:r>
      <w:r>
        <w:rPr>
          <w:sz w:val="28"/>
          <w:szCs w:val="28"/>
        </w:rPr>
        <w:t xml:space="preserve"> </w:t>
      </w:r>
      <w:hyperlink r:id="rId7" w:history="1">
        <w:r w:rsidRPr="00F0230B">
          <w:rPr>
            <w:rStyle w:val="a7"/>
            <w:sz w:val="28"/>
            <w:szCs w:val="28"/>
          </w:rPr>
          <w:t>komanche2017@ukr.net</w:t>
        </w:r>
      </w:hyperlink>
      <w:r>
        <w:rPr>
          <w:sz w:val="28"/>
          <w:szCs w:val="28"/>
        </w:rPr>
        <w:t xml:space="preserve"> </w:t>
      </w:r>
    </w:p>
    <w:p w14:paraId="3F76CFED" w14:textId="77777777" w:rsidR="0040651B" w:rsidRDefault="0040651B" w:rsidP="00AA5E24">
      <w:r>
        <w:rPr>
          <w:b/>
          <w:sz w:val="24"/>
        </w:rPr>
        <w:t>ORCID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ID:</w:t>
      </w:r>
      <w:r w:rsidRPr="0040651B">
        <w:t xml:space="preserve"> </w:t>
      </w:r>
      <w:hyperlink r:id="rId8" w:history="1">
        <w:r w:rsidRPr="00116EDF">
          <w:rPr>
            <w:rStyle w:val="a7"/>
            <w:rFonts w:ascii="Arial" w:hAnsi="Arial" w:cs="Arial"/>
            <w:sz w:val="23"/>
            <w:szCs w:val="23"/>
            <w:shd w:val="clear" w:color="auto" w:fill="FFFFFF"/>
          </w:rPr>
          <w:t>(https://orcid.org/10000-0001-8935-7652)</w:t>
        </w:r>
      </w:hyperlink>
    </w:p>
    <w:p w14:paraId="240F10EB" w14:textId="65EA4BE0" w:rsidR="0078269A" w:rsidRDefault="00AA5E24" w:rsidP="009714CE">
      <w:pPr>
        <w:pStyle w:val="a5"/>
        <w:tabs>
          <w:tab w:val="left" w:pos="722"/>
        </w:tabs>
        <w:ind w:left="0" w:firstLine="0"/>
        <w:rPr>
          <w:b/>
          <w:sz w:val="28"/>
          <w:szCs w:val="28"/>
        </w:rPr>
      </w:pPr>
      <w:bookmarkStart w:id="0" w:name="_Hlk192579223"/>
      <w:proofErr w:type="spellStart"/>
      <w:r w:rsidRPr="00F71FB0">
        <w:rPr>
          <w:b/>
          <w:bCs/>
          <w:sz w:val="26"/>
          <w:szCs w:val="26"/>
        </w:rPr>
        <w:t>Google</w:t>
      </w:r>
      <w:proofErr w:type="spellEnd"/>
      <w:r w:rsidRPr="00F71FB0">
        <w:rPr>
          <w:b/>
          <w:bCs/>
          <w:sz w:val="26"/>
          <w:szCs w:val="26"/>
        </w:rPr>
        <w:t xml:space="preserve"> </w:t>
      </w:r>
      <w:proofErr w:type="spellStart"/>
      <w:r w:rsidRPr="00F71FB0">
        <w:rPr>
          <w:b/>
          <w:bCs/>
          <w:sz w:val="26"/>
          <w:szCs w:val="26"/>
        </w:rPr>
        <w:t>Scholar</w:t>
      </w:r>
      <w:proofErr w:type="spellEnd"/>
      <w:r w:rsidRPr="00F71FB0">
        <w:rPr>
          <w:b/>
          <w:bCs/>
          <w:sz w:val="26"/>
          <w:szCs w:val="26"/>
        </w:rPr>
        <w:t>:</w:t>
      </w:r>
      <w:bookmarkEnd w:id="0"/>
    </w:p>
    <w:p w14:paraId="27B18195" w14:textId="33AA370F" w:rsidR="0040651B" w:rsidRPr="009714CE" w:rsidRDefault="0040651B" w:rsidP="009714CE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714CE">
        <w:rPr>
          <w:b/>
          <w:sz w:val="28"/>
          <w:szCs w:val="28"/>
        </w:rPr>
        <w:t>Дата</w:t>
      </w:r>
      <w:r w:rsidRPr="009714CE">
        <w:rPr>
          <w:b/>
          <w:spacing w:val="-6"/>
          <w:sz w:val="28"/>
          <w:szCs w:val="28"/>
        </w:rPr>
        <w:t xml:space="preserve"> </w:t>
      </w:r>
      <w:r w:rsidRPr="009714CE">
        <w:rPr>
          <w:b/>
          <w:sz w:val="28"/>
          <w:szCs w:val="28"/>
        </w:rPr>
        <w:t>та місце</w:t>
      </w:r>
      <w:r w:rsidRPr="009714CE">
        <w:rPr>
          <w:b/>
          <w:spacing w:val="-1"/>
          <w:sz w:val="28"/>
          <w:szCs w:val="28"/>
        </w:rPr>
        <w:t xml:space="preserve"> </w:t>
      </w:r>
      <w:r w:rsidRPr="009714CE">
        <w:rPr>
          <w:b/>
          <w:sz w:val="28"/>
          <w:szCs w:val="28"/>
        </w:rPr>
        <w:t>народження</w:t>
      </w:r>
      <w:r w:rsidRPr="009714CE">
        <w:rPr>
          <w:b/>
          <w:spacing w:val="1"/>
          <w:sz w:val="28"/>
          <w:szCs w:val="28"/>
        </w:rPr>
        <w:t xml:space="preserve"> </w:t>
      </w:r>
      <w:r w:rsidRPr="009714CE">
        <w:rPr>
          <w:b/>
          <w:sz w:val="28"/>
          <w:szCs w:val="28"/>
        </w:rPr>
        <w:t>–</w:t>
      </w:r>
      <w:r w:rsidRPr="009714CE">
        <w:rPr>
          <w:b/>
          <w:spacing w:val="-1"/>
          <w:sz w:val="28"/>
          <w:szCs w:val="28"/>
        </w:rPr>
        <w:t xml:space="preserve"> </w:t>
      </w:r>
      <w:r w:rsidRPr="009714CE">
        <w:rPr>
          <w:sz w:val="28"/>
          <w:szCs w:val="28"/>
        </w:rPr>
        <w:t>29.04.1981 р.</w:t>
      </w:r>
      <w:r w:rsidR="009714CE">
        <w:rPr>
          <w:sz w:val="28"/>
          <w:szCs w:val="28"/>
        </w:rPr>
        <w:t>, м. Біла Церква</w:t>
      </w:r>
    </w:p>
    <w:p w14:paraId="5FC4FDA1" w14:textId="5BE0CEE7" w:rsidR="0040651B" w:rsidRPr="009714CE" w:rsidRDefault="0040651B" w:rsidP="009714CE">
      <w:pPr>
        <w:tabs>
          <w:tab w:val="left" w:pos="722"/>
        </w:tabs>
        <w:jc w:val="both"/>
        <w:rPr>
          <w:sz w:val="28"/>
          <w:szCs w:val="28"/>
        </w:rPr>
      </w:pPr>
      <w:r w:rsidRPr="009714CE">
        <w:rPr>
          <w:b/>
          <w:sz w:val="28"/>
          <w:szCs w:val="28"/>
        </w:rPr>
        <w:t xml:space="preserve">Освіта: </w:t>
      </w:r>
      <w:r w:rsidRPr="009714CE">
        <w:rPr>
          <w:i/>
          <w:sz w:val="28"/>
          <w:szCs w:val="28"/>
        </w:rPr>
        <w:t xml:space="preserve">Документ про вищу освіту: </w:t>
      </w:r>
      <w:r w:rsidRPr="009714CE">
        <w:rPr>
          <w:sz w:val="28"/>
          <w:szCs w:val="28"/>
        </w:rPr>
        <w:t>диплом спеціал</w:t>
      </w:r>
      <w:r w:rsidR="001F51E1" w:rsidRPr="009714CE">
        <w:rPr>
          <w:sz w:val="28"/>
          <w:szCs w:val="28"/>
        </w:rPr>
        <w:t>і</w:t>
      </w:r>
      <w:r w:rsidRPr="009714CE">
        <w:rPr>
          <w:sz w:val="28"/>
          <w:szCs w:val="28"/>
        </w:rPr>
        <w:t xml:space="preserve">ста, </w:t>
      </w:r>
      <w:r w:rsidR="00A66099" w:rsidRPr="009714CE">
        <w:rPr>
          <w:sz w:val="28"/>
          <w:szCs w:val="28"/>
        </w:rPr>
        <w:t>KX 22584199</w:t>
      </w:r>
      <w:r w:rsidRPr="009714CE">
        <w:rPr>
          <w:sz w:val="28"/>
          <w:szCs w:val="28"/>
        </w:rPr>
        <w:t xml:space="preserve">, виданий </w:t>
      </w:r>
      <w:r w:rsidR="00A66099" w:rsidRPr="009714CE">
        <w:rPr>
          <w:sz w:val="28"/>
          <w:szCs w:val="28"/>
        </w:rPr>
        <w:t xml:space="preserve">04.06.2003 </w:t>
      </w:r>
      <w:r w:rsidRPr="009714CE">
        <w:rPr>
          <w:sz w:val="28"/>
          <w:szCs w:val="28"/>
        </w:rPr>
        <w:t>р.</w:t>
      </w:r>
      <w:r w:rsidR="00A66099" w:rsidRPr="009714CE">
        <w:rPr>
          <w:i/>
          <w:sz w:val="28"/>
          <w:szCs w:val="28"/>
        </w:rPr>
        <w:t>,(</w:t>
      </w:r>
      <w:r w:rsidR="00A66099" w:rsidRPr="009714CE">
        <w:rPr>
          <w:sz w:val="28"/>
          <w:szCs w:val="28"/>
        </w:rPr>
        <w:t xml:space="preserve">Білоцерківський державний аграрний університет), спеціальність – </w:t>
      </w:r>
      <w:r w:rsidR="00FB5986" w:rsidRPr="009714CE">
        <w:rPr>
          <w:sz w:val="28"/>
          <w:szCs w:val="28"/>
        </w:rPr>
        <w:t>агрономія</w:t>
      </w:r>
      <w:r w:rsidRPr="009714CE">
        <w:rPr>
          <w:sz w:val="28"/>
          <w:szCs w:val="28"/>
        </w:rPr>
        <w:t xml:space="preserve">, спеціалізація – вченого агронома; </w:t>
      </w:r>
      <w:r w:rsidRPr="009714CE">
        <w:rPr>
          <w:i/>
          <w:sz w:val="28"/>
          <w:szCs w:val="28"/>
        </w:rPr>
        <w:t xml:space="preserve">Документ про наукову ступінь: </w:t>
      </w:r>
      <w:r w:rsidRPr="009714CE">
        <w:rPr>
          <w:sz w:val="28"/>
          <w:szCs w:val="28"/>
        </w:rPr>
        <w:t xml:space="preserve">диплом кандидата наук ДК № </w:t>
      </w:r>
      <w:r w:rsidR="00A66099" w:rsidRPr="009714CE">
        <w:rPr>
          <w:sz w:val="28"/>
          <w:szCs w:val="28"/>
        </w:rPr>
        <w:t>057063</w:t>
      </w:r>
      <w:r w:rsidRPr="009714CE">
        <w:rPr>
          <w:sz w:val="28"/>
          <w:szCs w:val="28"/>
        </w:rPr>
        <w:t xml:space="preserve">, видано </w:t>
      </w:r>
      <w:r w:rsidR="00A66099" w:rsidRPr="009714CE">
        <w:rPr>
          <w:sz w:val="28"/>
          <w:szCs w:val="28"/>
        </w:rPr>
        <w:t xml:space="preserve">10.02.2010 </w:t>
      </w:r>
      <w:r w:rsidRPr="009714CE">
        <w:rPr>
          <w:sz w:val="28"/>
          <w:szCs w:val="28"/>
        </w:rPr>
        <w:t>р. (</w:t>
      </w:r>
      <w:r w:rsidR="00A66099" w:rsidRPr="009714CE">
        <w:rPr>
          <w:sz w:val="28"/>
          <w:szCs w:val="28"/>
        </w:rPr>
        <w:t>Національний університет біоресурсів і природокористування України</w:t>
      </w:r>
      <w:r w:rsidRPr="009714CE">
        <w:rPr>
          <w:sz w:val="28"/>
          <w:szCs w:val="28"/>
        </w:rPr>
        <w:t>), спеціалізація – ентомологія.</w:t>
      </w:r>
      <w:r w:rsidR="00A66099" w:rsidRPr="009714CE">
        <w:rPr>
          <w:sz w:val="28"/>
          <w:szCs w:val="28"/>
        </w:rPr>
        <w:t xml:space="preserve"> </w:t>
      </w:r>
      <w:r w:rsidR="00A66099" w:rsidRPr="009714CE">
        <w:rPr>
          <w:i/>
          <w:sz w:val="28"/>
          <w:szCs w:val="28"/>
        </w:rPr>
        <w:t xml:space="preserve">Атестат старшого наукового співробітника (старшого дослідника): </w:t>
      </w:r>
      <w:r w:rsidR="00A66099" w:rsidRPr="009714CE">
        <w:rPr>
          <w:sz w:val="28"/>
          <w:szCs w:val="28"/>
        </w:rPr>
        <w:t xml:space="preserve">АС № </w:t>
      </w:r>
      <w:r w:rsidR="00BC5C65" w:rsidRPr="009714CE">
        <w:rPr>
          <w:sz w:val="28"/>
          <w:szCs w:val="28"/>
        </w:rPr>
        <w:t>000072</w:t>
      </w:r>
      <w:r w:rsidR="00A66099" w:rsidRPr="009714CE">
        <w:rPr>
          <w:sz w:val="28"/>
          <w:szCs w:val="28"/>
        </w:rPr>
        <w:t xml:space="preserve"> від </w:t>
      </w:r>
      <w:r w:rsidR="00BC5C65" w:rsidRPr="009714CE">
        <w:rPr>
          <w:sz w:val="28"/>
          <w:szCs w:val="28"/>
        </w:rPr>
        <w:t>10.11.2011р. (Міністерство освіти і науки, молоді та спорту України</w:t>
      </w:r>
      <w:r w:rsidR="00A66099" w:rsidRPr="009714CE">
        <w:rPr>
          <w:sz w:val="28"/>
          <w:szCs w:val="28"/>
        </w:rPr>
        <w:t>).</w:t>
      </w:r>
    </w:p>
    <w:p w14:paraId="5AB5A10E" w14:textId="55A7B9BF" w:rsidR="00A66099" w:rsidRDefault="0040651B" w:rsidP="009714CE">
      <w:pPr>
        <w:pStyle w:val="a5"/>
        <w:tabs>
          <w:tab w:val="left" w:pos="722"/>
        </w:tabs>
        <w:ind w:left="0" w:firstLine="0"/>
        <w:rPr>
          <w:sz w:val="28"/>
          <w:szCs w:val="28"/>
        </w:rPr>
      </w:pPr>
      <w:r w:rsidRPr="009714CE">
        <w:rPr>
          <w:b/>
          <w:sz w:val="28"/>
          <w:szCs w:val="28"/>
        </w:rPr>
        <w:t xml:space="preserve">Досвід і місця роботи: </w:t>
      </w:r>
      <w:r w:rsidR="00A66099" w:rsidRPr="009714CE">
        <w:rPr>
          <w:sz w:val="28"/>
          <w:szCs w:val="28"/>
        </w:rPr>
        <w:t xml:space="preserve">навчання з відривом від виробництва в аспірантурі  ІЗР НААН з 02.02.2004 р.  по 02.04.2006 р., з 03.04.2006 р.  </w:t>
      </w:r>
      <w:r w:rsidR="00A66099" w:rsidRPr="00144693">
        <w:rPr>
          <w:iCs/>
          <w:sz w:val="28"/>
          <w:szCs w:val="28"/>
        </w:rPr>
        <w:t>пер</w:t>
      </w:r>
      <w:r w:rsidR="00144693">
        <w:rPr>
          <w:iCs/>
          <w:sz w:val="28"/>
          <w:szCs w:val="28"/>
        </w:rPr>
        <w:t>е</w:t>
      </w:r>
      <w:r w:rsidR="00A66099" w:rsidRPr="00144693">
        <w:rPr>
          <w:iCs/>
          <w:sz w:val="28"/>
          <w:szCs w:val="28"/>
        </w:rPr>
        <w:t>ведений на навчання без відриву від виробництва</w:t>
      </w:r>
      <w:r w:rsidR="00144693">
        <w:rPr>
          <w:iCs/>
          <w:sz w:val="28"/>
          <w:szCs w:val="28"/>
        </w:rPr>
        <w:t>,</w:t>
      </w:r>
      <w:r w:rsidR="00A66099" w:rsidRPr="009714CE">
        <w:rPr>
          <w:sz w:val="28"/>
          <w:szCs w:val="28"/>
        </w:rPr>
        <w:t xml:space="preserve"> з 01.10.2007 р. – науковий співробітник лабораторії прогнозів, з 01.12.2009 р. – </w:t>
      </w:r>
      <w:proofErr w:type="spellStart"/>
      <w:r w:rsidR="00A66099" w:rsidRPr="009714CE">
        <w:rPr>
          <w:sz w:val="28"/>
          <w:szCs w:val="28"/>
        </w:rPr>
        <w:t>с.н.с</w:t>
      </w:r>
      <w:proofErr w:type="spellEnd"/>
      <w:r w:rsidR="00A66099" w:rsidRPr="009714CE">
        <w:rPr>
          <w:sz w:val="28"/>
          <w:szCs w:val="28"/>
        </w:rPr>
        <w:t>. лабораторії прогнозів, з 01.04.2025 р. – завідувач лабораторії  прогнозів, з 15.09.2023 р. зарахований до докторантури за</w:t>
      </w:r>
      <w:r w:rsidR="00144693">
        <w:rPr>
          <w:sz w:val="28"/>
          <w:szCs w:val="28"/>
        </w:rPr>
        <w:t xml:space="preserve"> </w:t>
      </w:r>
      <w:r w:rsidR="00A66099" w:rsidRPr="009714CE">
        <w:rPr>
          <w:sz w:val="28"/>
          <w:szCs w:val="28"/>
        </w:rPr>
        <w:t>денною формою навчання Інститут</w:t>
      </w:r>
      <w:r w:rsidR="00144693">
        <w:rPr>
          <w:sz w:val="28"/>
          <w:szCs w:val="28"/>
        </w:rPr>
        <w:t xml:space="preserve"> </w:t>
      </w:r>
      <w:r w:rsidR="00A66099" w:rsidRPr="009714CE">
        <w:rPr>
          <w:sz w:val="28"/>
          <w:szCs w:val="28"/>
        </w:rPr>
        <w:t>захисту рослин Н</w:t>
      </w:r>
      <w:r w:rsidR="00144693">
        <w:rPr>
          <w:sz w:val="28"/>
          <w:szCs w:val="28"/>
        </w:rPr>
        <w:t xml:space="preserve">ААНУ, </w:t>
      </w:r>
      <w:r w:rsidR="00A66099" w:rsidRPr="009714CE">
        <w:rPr>
          <w:sz w:val="28"/>
          <w:szCs w:val="28"/>
        </w:rPr>
        <w:t>01.01.2025 р. по т.ч. переведений на посаду провідного наукового співробітника в лабораторію прогнозів та карантину рослин</w:t>
      </w:r>
    </w:p>
    <w:p w14:paraId="095998D0" w14:textId="482DFB3E" w:rsidR="00D652B5" w:rsidRPr="00D652B5" w:rsidRDefault="00D652B5" w:rsidP="00D652B5">
      <w:pPr>
        <w:pStyle w:val="a5"/>
        <w:tabs>
          <w:tab w:val="left" w:pos="722"/>
        </w:tabs>
        <w:ind w:left="0" w:firstLine="0"/>
        <w:rPr>
          <w:b/>
          <w:sz w:val="28"/>
          <w:szCs w:val="28"/>
        </w:rPr>
      </w:pPr>
      <w:proofErr w:type="spellStart"/>
      <w:r w:rsidRPr="00D652B5">
        <w:rPr>
          <w:b/>
          <w:sz w:val="28"/>
          <w:szCs w:val="28"/>
        </w:rPr>
        <w:t>Освітньо-наукова</w:t>
      </w:r>
      <w:proofErr w:type="spellEnd"/>
      <w:r w:rsidRPr="00D652B5">
        <w:rPr>
          <w:b/>
          <w:sz w:val="28"/>
          <w:szCs w:val="28"/>
        </w:rPr>
        <w:t xml:space="preserve"> програма підготовки здобувачів за третім (</w:t>
      </w:r>
      <w:proofErr w:type="spellStart"/>
      <w:r w:rsidRPr="00D652B5">
        <w:rPr>
          <w:b/>
          <w:sz w:val="28"/>
          <w:szCs w:val="28"/>
        </w:rPr>
        <w:t>освітньо-науковим</w:t>
      </w:r>
      <w:proofErr w:type="spellEnd"/>
      <w:r w:rsidRPr="00D652B5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Pr="00D652B5">
        <w:rPr>
          <w:b/>
          <w:sz w:val="28"/>
          <w:szCs w:val="28"/>
        </w:rPr>
        <w:t>рівнем вищої освіти: 202 Захист і карантин рослин</w:t>
      </w:r>
    </w:p>
    <w:p w14:paraId="52C57BF0" w14:textId="06FAE35E" w:rsidR="00D652B5" w:rsidRDefault="00D652B5" w:rsidP="00D652B5">
      <w:pPr>
        <w:pStyle w:val="a5"/>
        <w:tabs>
          <w:tab w:val="left" w:pos="722"/>
        </w:tabs>
        <w:ind w:left="0" w:firstLine="0"/>
        <w:rPr>
          <w:bCs/>
          <w:sz w:val="28"/>
          <w:szCs w:val="28"/>
        </w:rPr>
      </w:pPr>
      <w:r w:rsidRPr="00D652B5">
        <w:rPr>
          <w:b/>
          <w:sz w:val="28"/>
          <w:szCs w:val="28"/>
        </w:rPr>
        <w:t>Освітні компоненти:</w:t>
      </w:r>
      <w:r w:rsidR="00D51D17" w:rsidRPr="00D51D17">
        <w:t xml:space="preserve"> </w:t>
      </w:r>
      <w:r w:rsidR="00D51D17" w:rsidRPr="00D51D17">
        <w:rPr>
          <w:bCs/>
          <w:sz w:val="28"/>
          <w:szCs w:val="28"/>
        </w:rPr>
        <w:t>Прогноз фітосанітарного стану агроценозів, основні принципи регулювання чисельності шкідників</w:t>
      </w:r>
    </w:p>
    <w:p w14:paraId="08688AEC" w14:textId="77777777" w:rsidR="00F94518" w:rsidRDefault="00BE3997" w:rsidP="00D652B5">
      <w:pPr>
        <w:pStyle w:val="a5"/>
        <w:tabs>
          <w:tab w:val="left" w:pos="722"/>
        </w:tabs>
        <w:ind w:left="0" w:firstLine="0"/>
        <w:rPr>
          <w:bCs/>
          <w:sz w:val="28"/>
          <w:szCs w:val="28"/>
        </w:rPr>
      </w:pPr>
      <w:r w:rsidRPr="00BE3997">
        <w:rPr>
          <w:b/>
          <w:sz w:val="28"/>
          <w:szCs w:val="28"/>
        </w:rPr>
        <w:t>Напрям наукових досліджень:</w:t>
      </w:r>
      <w:r w:rsidR="00F94518" w:rsidRPr="00F94518">
        <w:t xml:space="preserve"> </w:t>
      </w:r>
      <w:r w:rsidR="00F94518" w:rsidRPr="00F94518">
        <w:rPr>
          <w:bCs/>
          <w:sz w:val="28"/>
          <w:szCs w:val="28"/>
        </w:rPr>
        <w:t>12.05.00.17.Ф. Розробити методики діагностики фітосанітарного стану агроценозів за використання сучасних інструментів та технологій. (№Д.Р. 0116U003544);</w:t>
      </w:r>
    </w:p>
    <w:p w14:paraId="66A99ED4" w14:textId="5174C9A4" w:rsidR="00BE3997" w:rsidRPr="00F94518" w:rsidRDefault="00F94518" w:rsidP="00D652B5">
      <w:pPr>
        <w:pStyle w:val="a5"/>
        <w:tabs>
          <w:tab w:val="left" w:pos="722"/>
        </w:tabs>
        <w:ind w:left="0" w:firstLine="0"/>
        <w:rPr>
          <w:bCs/>
          <w:sz w:val="28"/>
          <w:szCs w:val="28"/>
        </w:rPr>
      </w:pPr>
      <w:r w:rsidRPr="00F94518">
        <w:rPr>
          <w:bCs/>
          <w:sz w:val="28"/>
          <w:szCs w:val="28"/>
        </w:rPr>
        <w:t>24.06.01.01.Ф Вивчити можливість застосування комп’ютерних технологій для створення інтерактивних баз даних в сучасних умовах. Вивчити особливості фітосанітарного стану агроценозів України в сучасних умовах. Розробити прогноз розвитку шкідливих організмів на основі аналізу фітосанітарного стану агроценозів України. (№ Д.Р. 0121U000096).</w:t>
      </w:r>
    </w:p>
    <w:p w14:paraId="04F06E5B" w14:textId="77777777" w:rsidR="0040651B" w:rsidRPr="00157F55" w:rsidRDefault="0040651B" w:rsidP="009714CE">
      <w:pPr>
        <w:pStyle w:val="a5"/>
        <w:tabs>
          <w:tab w:val="left" w:pos="722"/>
        </w:tabs>
        <w:ind w:left="0" w:firstLine="0"/>
        <w:rPr>
          <w:bCs/>
          <w:sz w:val="28"/>
          <w:szCs w:val="28"/>
        </w:rPr>
      </w:pPr>
      <w:r w:rsidRPr="009714CE">
        <w:rPr>
          <w:b/>
          <w:sz w:val="28"/>
          <w:szCs w:val="28"/>
        </w:rPr>
        <w:t xml:space="preserve">Наукова діяльність: </w:t>
      </w:r>
      <w:r w:rsidR="00BC5C65" w:rsidRPr="00157F55">
        <w:rPr>
          <w:bCs/>
          <w:sz w:val="28"/>
          <w:szCs w:val="28"/>
        </w:rPr>
        <w:t xml:space="preserve">наукових праць – 106, </w:t>
      </w:r>
      <w:proofErr w:type="spellStart"/>
      <w:r w:rsidRPr="00157F55">
        <w:rPr>
          <w:bCs/>
          <w:sz w:val="28"/>
          <w:szCs w:val="28"/>
        </w:rPr>
        <w:t>WoS</w:t>
      </w:r>
      <w:proofErr w:type="spellEnd"/>
      <w:r w:rsidRPr="00157F55">
        <w:rPr>
          <w:bCs/>
          <w:sz w:val="28"/>
          <w:szCs w:val="28"/>
        </w:rPr>
        <w:t xml:space="preserve"> – 1, методичні рекомендації – </w:t>
      </w:r>
      <w:r w:rsidR="00BC5C65" w:rsidRPr="00157F55">
        <w:rPr>
          <w:bCs/>
          <w:sz w:val="28"/>
          <w:szCs w:val="28"/>
        </w:rPr>
        <w:t>3</w:t>
      </w:r>
      <w:r w:rsidRPr="00157F55">
        <w:rPr>
          <w:bCs/>
          <w:sz w:val="28"/>
          <w:szCs w:val="28"/>
        </w:rPr>
        <w:t>.</w:t>
      </w:r>
    </w:p>
    <w:p w14:paraId="5072B9A3" w14:textId="6C3FE966" w:rsidR="009714CE" w:rsidRDefault="00157F55" w:rsidP="009714CE">
      <w:pPr>
        <w:pStyle w:val="a5"/>
        <w:tabs>
          <w:tab w:val="left" w:pos="722"/>
        </w:tabs>
        <w:ind w:left="0" w:firstLine="0"/>
        <w:rPr>
          <w:b/>
          <w:sz w:val="28"/>
          <w:szCs w:val="28"/>
        </w:rPr>
      </w:pPr>
      <w:r w:rsidRPr="00157F55">
        <w:rPr>
          <w:b/>
          <w:sz w:val="28"/>
          <w:szCs w:val="28"/>
        </w:rPr>
        <w:t>Список основних публікацій:</w:t>
      </w:r>
    </w:p>
    <w:p w14:paraId="2879E875" w14:textId="7A38DD48" w:rsidR="009714CE" w:rsidRPr="00C0305E" w:rsidRDefault="009714CE" w:rsidP="009714CE">
      <w:pPr>
        <w:pStyle w:val="a5"/>
        <w:tabs>
          <w:tab w:val="left" w:pos="722"/>
        </w:tabs>
        <w:ind w:left="0" w:firstLine="720"/>
        <w:rPr>
          <w:bCs/>
          <w:sz w:val="28"/>
          <w:szCs w:val="28"/>
        </w:rPr>
      </w:pPr>
      <w:r w:rsidRPr="00C0305E">
        <w:rPr>
          <w:bCs/>
          <w:sz w:val="28"/>
          <w:szCs w:val="28"/>
        </w:rPr>
        <w:t xml:space="preserve">1. </w:t>
      </w:r>
      <w:proofErr w:type="spellStart"/>
      <w:r w:rsidRPr="00C0305E">
        <w:rPr>
          <w:bCs/>
          <w:sz w:val="28"/>
          <w:szCs w:val="28"/>
        </w:rPr>
        <w:t>Sabluk</w:t>
      </w:r>
      <w:proofErr w:type="spellEnd"/>
      <w:r w:rsidRPr="00C0305E">
        <w:rPr>
          <w:bCs/>
          <w:sz w:val="28"/>
          <w:szCs w:val="28"/>
        </w:rPr>
        <w:t xml:space="preserve"> V.T., </w:t>
      </w:r>
      <w:proofErr w:type="spellStart"/>
      <w:r w:rsidRPr="00C0305E">
        <w:rPr>
          <w:bCs/>
          <w:sz w:val="28"/>
          <w:szCs w:val="28"/>
        </w:rPr>
        <w:t>Sinchenko</w:t>
      </w:r>
      <w:proofErr w:type="spellEnd"/>
      <w:r w:rsidRPr="00C0305E">
        <w:rPr>
          <w:bCs/>
          <w:sz w:val="28"/>
          <w:szCs w:val="28"/>
        </w:rPr>
        <w:t xml:space="preserve"> V.M., </w:t>
      </w:r>
      <w:proofErr w:type="spellStart"/>
      <w:r w:rsidRPr="00C0305E">
        <w:rPr>
          <w:bCs/>
          <w:sz w:val="28"/>
          <w:szCs w:val="28"/>
        </w:rPr>
        <w:t>Grishenko</w:t>
      </w:r>
      <w:proofErr w:type="spellEnd"/>
      <w:r w:rsidRPr="00C0305E">
        <w:rPr>
          <w:bCs/>
          <w:sz w:val="28"/>
          <w:szCs w:val="28"/>
        </w:rPr>
        <w:t xml:space="preserve"> O.V., </w:t>
      </w:r>
      <w:proofErr w:type="spellStart"/>
      <w:r w:rsidRPr="00C0305E">
        <w:rPr>
          <w:bCs/>
          <w:sz w:val="28"/>
          <w:szCs w:val="28"/>
        </w:rPr>
        <w:t>Gumentyk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M.Ya</w:t>
      </w:r>
      <w:proofErr w:type="spellEnd"/>
      <w:r w:rsidRPr="00C0305E">
        <w:rPr>
          <w:bCs/>
          <w:sz w:val="28"/>
          <w:szCs w:val="28"/>
        </w:rPr>
        <w:t xml:space="preserve">., </w:t>
      </w:r>
      <w:proofErr w:type="spellStart"/>
      <w:r w:rsidRPr="009E7223">
        <w:rPr>
          <w:b/>
          <w:bCs/>
          <w:sz w:val="28"/>
          <w:szCs w:val="28"/>
        </w:rPr>
        <w:t>Fedorenko</w:t>
      </w:r>
      <w:proofErr w:type="spellEnd"/>
      <w:r w:rsidRPr="00C0305E">
        <w:rPr>
          <w:bCs/>
          <w:sz w:val="28"/>
          <w:szCs w:val="28"/>
        </w:rPr>
        <w:t xml:space="preserve"> </w:t>
      </w:r>
      <w:r w:rsidRPr="009E7223">
        <w:rPr>
          <w:b/>
          <w:bCs/>
          <w:sz w:val="28"/>
          <w:szCs w:val="28"/>
        </w:rPr>
        <w:t>A.V.</w:t>
      </w:r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Effect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of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various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agriculture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system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on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pest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entomofauna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diversity</w:t>
      </w:r>
      <w:proofErr w:type="spellEnd"/>
      <w:r w:rsidRPr="00C0305E">
        <w:rPr>
          <w:bCs/>
          <w:sz w:val="28"/>
          <w:szCs w:val="28"/>
        </w:rPr>
        <w:t xml:space="preserve">. </w:t>
      </w:r>
      <w:proofErr w:type="spellStart"/>
      <w:r w:rsidRPr="00C0305E">
        <w:rPr>
          <w:bCs/>
          <w:sz w:val="28"/>
          <w:szCs w:val="28"/>
        </w:rPr>
        <w:t>Ukrenian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Journal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of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Ecology</w:t>
      </w:r>
      <w:proofErr w:type="spellEnd"/>
      <w:r w:rsidRPr="00C0305E">
        <w:rPr>
          <w:bCs/>
          <w:sz w:val="28"/>
          <w:szCs w:val="28"/>
        </w:rPr>
        <w:t xml:space="preserve">, 2021, 11(2), 8- 12. </w:t>
      </w:r>
      <w:proofErr w:type="spellStart"/>
      <w:r w:rsidRPr="00C0305E">
        <w:rPr>
          <w:bCs/>
          <w:sz w:val="28"/>
          <w:szCs w:val="28"/>
        </w:rPr>
        <w:t>Doi</w:t>
      </w:r>
      <w:proofErr w:type="spellEnd"/>
      <w:r w:rsidRPr="00C0305E">
        <w:rPr>
          <w:bCs/>
          <w:sz w:val="28"/>
          <w:szCs w:val="28"/>
        </w:rPr>
        <w:t>: 10. 154221/2021_62.(</w:t>
      </w:r>
      <w:proofErr w:type="spellStart"/>
      <w:r w:rsidRPr="00C0305E">
        <w:rPr>
          <w:bCs/>
          <w:sz w:val="28"/>
          <w:szCs w:val="28"/>
        </w:rPr>
        <w:t>Web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of</w:t>
      </w:r>
      <w:proofErr w:type="spellEnd"/>
      <w:r w:rsidRPr="00C0305E">
        <w:rPr>
          <w:bCs/>
          <w:sz w:val="28"/>
          <w:szCs w:val="28"/>
        </w:rPr>
        <w:t xml:space="preserve"> </w:t>
      </w:r>
      <w:proofErr w:type="spellStart"/>
      <w:r w:rsidRPr="00C0305E">
        <w:rPr>
          <w:bCs/>
          <w:sz w:val="28"/>
          <w:szCs w:val="28"/>
        </w:rPr>
        <w:t>Science</w:t>
      </w:r>
      <w:proofErr w:type="spellEnd"/>
      <w:r w:rsidRPr="00C0305E">
        <w:rPr>
          <w:bCs/>
          <w:sz w:val="28"/>
          <w:szCs w:val="28"/>
        </w:rPr>
        <w:t>).</w:t>
      </w:r>
    </w:p>
    <w:p w14:paraId="67D79224" w14:textId="762EFA15" w:rsidR="009714CE" w:rsidRPr="009714CE" w:rsidRDefault="009714CE" w:rsidP="009714CE">
      <w:pPr>
        <w:pStyle w:val="a5"/>
        <w:tabs>
          <w:tab w:val="left" w:pos="722"/>
        </w:tabs>
        <w:ind w:left="0" w:firstLine="720"/>
        <w:rPr>
          <w:bCs/>
          <w:sz w:val="28"/>
          <w:szCs w:val="28"/>
        </w:rPr>
      </w:pPr>
      <w:r w:rsidRPr="00C0305E">
        <w:rPr>
          <w:bCs/>
          <w:sz w:val="28"/>
          <w:szCs w:val="28"/>
        </w:rPr>
        <w:t xml:space="preserve">2. </w:t>
      </w:r>
      <w:r w:rsidRPr="009E7223">
        <w:rPr>
          <w:b/>
          <w:bCs/>
          <w:sz w:val="28"/>
          <w:szCs w:val="28"/>
        </w:rPr>
        <w:t>Федоренко А.В.</w:t>
      </w:r>
      <w:r w:rsidRPr="009714CE">
        <w:rPr>
          <w:bCs/>
          <w:sz w:val="28"/>
          <w:szCs w:val="28"/>
        </w:rPr>
        <w:t xml:space="preserve"> Домінантні шкідники зернових колосових культур з ряду твердокрилих та прогноз чисельності у 2024 р. Карантин і захист рослин. 2024. №1 (276). 2024. С.23- 27. </w:t>
      </w:r>
      <w:hyperlink r:id="rId9" w:history="1">
        <w:r w:rsidR="00C0305E" w:rsidRPr="00F0230B">
          <w:rPr>
            <w:rStyle w:val="a7"/>
            <w:bCs/>
            <w:sz w:val="28"/>
            <w:szCs w:val="28"/>
          </w:rPr>
          <w:t>https://doi.org/10.36495/2312-0614.2024.1</w:t>
        </w:r>
      </w:hyperlink>
      <w:r w:rsidR="00C0305E">
        <w:rPr>
          <w:bCs/>
          <w:sz w:val="28"/>
          <w:szCs w:val="28"/>
        </w:rPr>
        <w:t xml:space="preserve"> </w:t>
      </w:r>
    </w:p>
    <w:p w14:paraId="540E4D69" w14:textId="77777777" w:rsidR="009714CE" w:rsidRPr="009714CE" w:rsidRDefault="009714CE" w:rsidP="009714CE">
      <w:pPr>
        <w:pStyle w:val="a5"/>
        <w:tabs>
          <w:tab w:val="left" w:pos="722"/>
        </w:tabs>
        <w:ind w:left="0" w:firstLine="720"/>
        <w:rPr>
          <w:bCs/>
          <w:sz w:val="28"/>
          <w:szCs w:val="28"/>
        </w:rPr>
      </w:pPr>
      <w:r w:rsidRPr="009714CE">
        <w:rPr>
          <w:bCs/>
          <w:sz w:val="28"/>
          <w:szCs w:val="28"/>
        </w:rPr>
        <w:t xml:space="preserve">3. Федоренко А.В. Сезонна динаміка чисельності злакових попелиць. </w:t>
      </w:r>
      <w:r w:rsidRPr="009714CE">
        <w:rPr>
          <w:bCs/>
          <w:sz w:val="28"/>
          <w:szCs w:val="28"/>
        </w:rPr>
        <w:lastRenderedPageBreak/>
        <w:t>Карантин і захист рослин. 2024. №2 (277). 2024. С.41-45. https://doi.org/10.36495/2312-0614.2024.2.41-45</w:t>
      </w:r>
    </w:p>
    <w:p w14:paraId="43BCA949" w14:textId="2E6DF960" w:rsidR="009714CE" w:rsidRPr="009714CE" w:rsidRDefault="009714CE" w:rsidP="009714CE">
      <w:pPr>
        <w:pStyle w:val="a5"/>
        <w:tabs>
          <w:tab w:val="left" w:pos="722"/>
        </w:tabs>
        <w:ind w:left="0" w:firstLine="720"/>
        <w:rPr>
          <w:bCs/>
          <w:sz w:val="28"/>
          <w:szCs w:val="28"/>
        </w:rPr>
      </w:pPr>
      <w:r w:rsidRPr="009714CE">
        <w:rPr>
          <w:bCs/>
          <w:sz w:val="28"/>
          <w:szCs w:val="28"/>
        </w:rPr>
        <w:t xml:space="preserve">4. О.І. Борзих, В.М. Чайка, Л.І. Бублик, О.О. </w:t>
      </w:r>
      <w:proofErr w:type="spellStart"/>
      <w:r w:rsidRPr="009714CE">
        <w:rPr>
          <w:bCs/>
          <w:sz w:val="28"/>
          <w:szCs w:val="28"/>
        </w:rPr>
        <w:t>Бахмут</w:t>
      </w:r>
      <w:proofErr w:type="spellEnd"/>
      <w:r w:rsidRPr="009714CE">
        <w:rPr>
          <w:bCs/>
          <w:sz w:val="28"/>
          <w:szCs w:val="28"/>
        </w:rPr>
        <w:t xml:space="preserve">, О.В. Шевчук, І.В. Крук, </w:t>
      </w:r>
      <w:r w:rsidRPr="009E7223">
        <w:rPr>
          <w:b/>
          <w:bCs/>
          <w:sz w:val="28"/>
          <w:szCs w:val="28"/>
        </w:rPr>
        <w:t>А.В. Федоренко</w:t>
      </w:r>
      <w:r w:rsidRPr="009714CE">
        <w:rPr>
          <w:bCs/>
          <w:sz w:val="28"/>
          <w:szCs w:val="28"/>
        </w:rPr>
        <w:t xml:space="preserve">, Л.Л. Гаврилюк, О.Г. Власова, Ю.В. </w:t>
      </w:r>
      <w:proofErr w:type="spellStart"/>
      <w:r w:rsidRPr="009714CE">
        <w:rPr>
          <w:bCs/>
          <w:sz w:val="28"/>
          <w:szCs w:val="28"/>
        </w:rPr>
        <w:t>Маковецький</w:t>
      </w:r>
      <w:proofErr w:type="spellEnd"/>
      <w:r w:rsidRPr="009714CE">
        <w:rPr>
          <w:bCs/>
          <w:sz w:val="28"/>
          <w:szCs w:val="28"/>
        </w:rPr>
        <w:t xml:space="preserve">. Фітосанітарна безпека агроценозів ріпаку озимого а Україні за умов зміни клімату. Фітосанітарна безпека. 2024. Вип. 70. 2024. С. 20-36. </w:t>
      </w:r>
      <w:hyperlink r:id="rId10" w:history="1">
        <w:r w:rsidR="00C0305E" w:rsidRPr="00F0230B">
          <w:rPr>
            <w:rStyle w:val="a7"/>
            <w:bCs/>
            <w:sz w:val="28"/>
            <w:szCs w:val="28"/>
          </w:rPr>
          <w:t>https://doi.org/10.36495/PHSS.2024.70.20-36</w:t>
        </w:r>
      </w:hyperlink>
      <w:r w:rsidR="00C0305E">
        <w:rPr>
          <w:bCs/>
          <w:sz w:val="28"/>
          <w:szCs w:val="28"/>
        </w:rPr>
        <w:t xml:space="preserve"> </w:t>
      </w:r>
    </w:p>
    <w:p w14:paraId="62142A8B" w14:textId="7E764048" w:rsidR="009714CE" w:rsidRPr="009714CE" w:rsidRDefault="009714CE" w:rsidP="009714CE">
      <w:pPr>
        <w:pStyle w:val="a5"/>
        <w:tabs>
          <w:tab w:val="left" w:pos="722"/>
        </w:tabs>
        <w:ind w:left="0" w:firstLine="720"/>
        <w:rPr>
          <w:bCs/>
          <w:sz w:val="28"/>
          <w:szCs w:val="28"/>
        </w:rPr>
      </w:pPr>
      <w:r w:rsidRPr="009714CE">
        <w:rPr>
          <w:bCs/>
          <w:sz w:val="28"/>
          <w:szCs w:val="28"/>
        </w:rPr>
        <w:t xml:space="preserve">5. </w:t>
      </w:r>
      <w:proofErr w:type="spellStart"/>
      <w:r w:rsidRPr="009714CE">
        <w:rPr>
          <w:bCs/>
          <w:sz w:val="28"/>
          <w:szCs w:val="28"/>
        </w:rPr>
        <w:t>Бащенко</w:t>
      </w:r>
      <w:proofErr w:type="spellEnd"/>
      <w:r w:rsidRPr="009714CE">
        <w:rPr>
          <w:bCs/>
          <w:sz w:val="28"/>
          <w:szCs w:val="28"/>
        </w:rPr>
        <w:t xml:space="preserve"> М.М., Шита О.В., </w:t>
      </w:r>
      <w:r w:rsidRPr="009E7223">
        <w:rPr>
          <w:b/>
          <w:bCs/>
          <w:sz w:val="28"/>
          <w:szCs w:val="28"/>
        </w:rPr>
        <w:t>Федоренко А.В.</w:t>
      </w:r>
      <w:r w:rsidRPr="009714CE">
        <w:rPr>
          <w:bCs/>
          <w:sz w:val="28"/>
          <w:szCs w:val="28"/>
        </w:rPr>
        <w:t xml:space="preserve">, Чайка В.М. Захист </w:t>
      </w:r>
      <w:proofErr w:type="spellStart"/>
      <w:r w:rsidRPr="009714CE">
        <w:rPr>
          <w:bCs/>
          <w:sz w:val="28"/>
          <w:szCs w:val="28"/>
        </w:rPr>
        <w:t>гіркокаштану</w:t>
      </w:r>
      <w:proofErr w:type="spellEnd"/>
      <w:r w:rsidRPr="009714CE">
        <w:rPr>
          <w:bCs/>
          <w:sz w:val="28"/>
          <w:szCs w:val="28"/>
        </w:rPr>
        <w:t xml:space="preserve"> звичайного (</w:t>
      </w:r>
      <w:proofErr w:type="spellStart"/>
      <w:r w:rsidRPr="00C0305E">
        <w:rPr>
          <w:bCs/>
          <w:i/>
          <w:iCs/>
          <w:sz w:val="28"/>
          <w:szCs w:val="28"/>
        </w:rPr>
        <w:t>Aesculus</w:t>
      </w:r>
      <w:proofErr w:type="spellEnd"/>
      <w:r w:rsidRPr="00C0305E">
        <w:rPr>
          <w:bCs/>
          <w:i/>
          <w:iCs/>
          <w:sz w:val="28"/>
          <w:szCs w:val="28"/>
        </w:rPr>
        <w:t xml:space="preserve"> </w:t>
      </w:r>
      <w:proofErr w:type="spellStart"/>
      <w:r w:rsidRPr="00C0305E">
        <w:rPr>
          <w:bCs/>
          <w:i/>
          <w:iCs/>
          <w:sz w:val="28"/>
          <w:szCs w:val="28"/>
        </w:rPr>
        <w:t>hippocastanum</w:t>
      </w:r>
      <w:proofErr w:type="spellEnd"/>
      <w:r w:rsidRPr="009714CE">
        <w:rPr>
          <w:bCs/>
          <w:sz w:val="28"/>
          <w:szCs w:val="28"/>
        </w:rPr>
        <w:t xml:space="preserve"> L.) в урбанізованому середовищі. Фітосанітарна безпека. 2024. Вип. 70. 2024. С. 48-71. </w:t>
      </w:r>
      <w:bookmarkStart w:id="1" w:name="_GoBack"/>
      <w:bookmarkEnd w:id="1"/>
      <w:r w:rsidR="00AA5E24">
        <w:fldChar w:fldCharType="begin"/>
      </w:r>
      <w:r w:rsidR="00AA5E24">
        <w:instrText xml:space="preserve"> HYPERLINK "https://doi.org/10.36495/PHSS.2024.70.48-71" </w:instrText>
      </w:r>
      <w:r w:rsidR="00AA5E24">
        <w:fldChar w:fldCharType="separate"/>
      </w:r>
      <w:r w:rsidR="00C0305E" w:rsidRPr="00F0230B">
        <w:rPr>
          <w:rStyle w:val="a7"/>
          <w:bCs/>
          <w:sz w:val="28"/>
          <w:szCs w:val="28"/>
        </w:rPr>
        <w:t>https://doi.org/10.36495/PHSS.2024.70.48-71</w:t>
      </w:r>
      <w:r w:rsidR="00AA5E24">
        <w:rPr>
          <w:rStyle w:val="a7"/>
          <w:bCs/>
          <w:sz w:val="28"/>
          <w:szCs w:val="28"/>
        </w:rPr>
        <w:fldChar w:fldCharType="end"/>
      </w:r>
      <w:r w:rsidR="00C0305E">
        <w:rPr>
          <w:bCs/>
          <w:sz w:val="28"/>
          <w:szCs w:val="28"/>
        </w:rPr>
        <w:t xml:space="preserve"> </w:t>
      </w:r>
    </w:p>
    <w:p w14:paraId="06965F71" w14:textId="66793820" w:rsidR="00217069" w:rsidRPr="00E21B4A" w:rsidRDefault="00E21B4A" w:rsidP="00E21B4A">
      <w:pPr>
        <w:pStyle w:val="a5"/>
        <w:tabs>
          <w:tab w:val="left" w:pos="722"/>
        </w:tabs>
        <w:ind w:left="0" w:firstLine="0"/>
        <w:rPr>
          <w:rStyle w:val="tlid-translationtranslation"/>
          <w:b/>
          <w:sz w:val="28"/>
          <w:szCs w:val="28"/>
        </w:rPr>
      </w:pPr>
      <w:r w:rsidRPr="00E21B4A">
        <w:rPr>
          <w:b/>
          <w:sz w:val="28"/>
          <w:szCs w:val="28"/>
        </w:rPr>
        <w:t>Діяльність за спеціальністю у формі участі у професійних та/або громадських об’єднаннях</w:t>
      </w:r>
      <w:r w:rsidRPr="00E21B4A">
        <w:rPr>
          <w:bCs/>
          <w:sz w:val="28"/>
          <w:szCs w:val="28"/>
        </w:rPr>
        <w:t>:  Ч</w:t>
      </w:r>
      <w:r w:rsidR="00217069" w:rsidRPr="009714CE">
        <w:rPr>
          <w:rStyle w:val="tlid-translationtranslation"/>
          <w:sz w:val="28"/>
          <w:szCs w:val="28"/>
        </w:rPr>
        <w:t>лен Українського ентомологічного товариства.</w:t>
      </w:r>
    </w:p>
    <w:p w14:paraId="51D82261" w14:textId="5D605B80" w:rsidR="001F51E1" w:rsidRPr="009714CE" w:rsidRDefault="00E21B4A" w:rsidP="009714CE">
      <w:pPr>
        <w:jc w:val="both"/>
        <w:rPr>
          <w:sz w:val="28"/>
          <w:szCs w:val="28"/>
          <w:lang w:eastAsia="ru-RU"/>
        </w:rPr>
      </w:pPr>
      <w:r>
        <w:rPr>
          <w:rStyle w:val="tlid-translationtranslation"/>
          <w:sz w:val="28"/>
          <w:szCs w:val="28"/>
        </w:rPr>
        <w:t>Ч</w:t>
      </w:r>
      <w:r w:rsidR="00217069" w:rsidRPr="009714CE">
        <w:rPr>
          <w:sz w:val="28"/>
          <w:szCs w:val="28"/>
          <w:lang w:eastAsia="ru-RU"/>
        </w:rPr>
        <w:t>лен</w:t>
      </w:r>
      <w:r>
        <w:rPr>
          <w:sz w:val="28"/>
          <w:szCs w:val="28"/>
          <w:lang w:eastAsia="ru-RU"/>
        </w:rPr>
        <w:t xml:space="preserve"> В</w:t>
      </w:r>
      <w:r w:rsidR="00217069" w:rsidRPr="009714CE">
        <w:rPr>
          <w:sz w:val="28"/>
          <w:szCs w:val="28"/>
          <w:lang w:eastAsia="ru-RU"/>
        </w:rPr>
        <w:t>ченої ради Інституту захисту рослин НААН.</w:t>
      </w:r>
    </w:p>
    <w:p w14:paraId="6BABC325" w14:textId="13A30E6F" w:rsidR="00217069" w:rsidRDefault="0040651B" w:rsidP="009714CE">
      <w:pPr>
        <w:jc w:val="both"/>
        <w:rPr>
          <w:sz w:val="28"/>
          <w:szCs w:val="28"/>
        </w:rPr>
      </w:pPr>
      <w:r w:rsidRPr="009714CE">
        <w:rPr>
          <w:b/>
          <w:sz w:val="28"/>
          <w:szCs w:val="28"/>
        </w:rPr>
        <w:t>Підвищення кваліфікації та проходження стажування</w:t>
      </w:r>
      <w:r w:rsidRPr="009714CE">
        <w:rPr>
          <w:sz w:val="28"/>
          <w:szCs w:val="28"/>
        </w:rPr>
        <w:t xml:space="preserve">: </w:t>
      </w:r>
    </w:p>
    <w:p w14:paraId="376A4F77" w14:textId="108C6D3A" w:rsidR="00217069" w:rsidRPr="00E21B4A" w:rsidRDefault="00E21B4A" w:rsidP="009714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val="ru-RU" w:eastAsia="ru-RU"/>
        </w:rPr>
        <w:t>1</w:t>
      </w:r>
      <w:r w:rsidR="00217069" w:rsidRPr="009714CE">
        <w:rPr>
          <w:sz w:val="28"/>
          <w:szCs w:val="28"/>
          <w:lang w:val="ru-RU" w:eastAsia="ru-RU"/>
        </w:rPr>
        <w:t>.</w:t>
      </w:r>
      <w:proofErr w:type="gramStart"/>
      <w:r w:rsidR="00217069" w:rsidRPr="009714CE">
        <w:rPr>
          <w:sz w:val="28"/>
          <w:szCs w:val="28"/>
          <w:lang w:val="ru-RU" w:eastAsia="ru-RU"/>
        </w:rPr>
        <w:t>Св</w:t>
      </w:r>
      <w:proofErr w:type="gramEnd"/>
      <w:r w:rsidR="00217069" w:rsidRPr="009714CE">
        <w:rPr>
          <w:sz w:val="28"/>
          <w:szCs w:val="28"/>
          <w:lang w:val="ru-RU" w:eastAsia="ru-RU"/>
        </w:rPr>
        <w:t xml:space="preserve">ідоцтво про </w:t>
      </w:r>
      <w:proofErr w:type="spellStart"/>
      <w:r w:rsidR="00217069" w:rsidRPr="009714CE">
        <w:rPr>
          <w:sz w:val="28"/>
          <w:szCs w:val="28"/>
          <w:lang w:val="ru-RU" w:eastAsia="ru-RU"/>
        </w:rPr>
        <w:t>підвищення</w:t>
      </w:r>
      <w:proofErr w:type="spellEnd"/>
      <w:r w:rsidR="00217069" w:rsidRPr="009714CE">
        <w:rPr>
          <w:sz w:val="28"/>
          <w:szCs w:val="28"/>
          <w:lang w:val="ru-RU" w:eastAsia="ru-RU"/>
        </w:rPr>
        <w:t xml:space="preserve"> </w:t>
      </w:r>
      <w:r w:rsidR="00217069" w:rsidRPr="00E21B4A">
        <w:rPr>
          <w:sz w:val="28"/>
          <w:szCs w:val="28"/>
          <w:lang w:eastAsia="ru-RU"/>
        </w:rPr>
        <w:t>кваліфікації АА 13722479/000117-23 Інститут</w:t>
      </w:r>
      <w:r w:rsidR="00217069" w:rsidRPr="009714CE">
        <w:rPr>
          <w:sz w:val="28"/>
          <w:szCs w:val="28"/>
          <w:lang w:val="ru-RU" w:eastAsia="ru-RU"/>
        </w:rPr>
        <w:t xml:space="preserve"> </w:t>
      </w:r>
      <w:r w:rsidR="00217069" w:rsidRPr="00E21B4A">
        <w:rPr>
          <w:sz w:val="28"/>
          <w:szCs w:val="28"/>
          <w:lang w:eastAsia="ru-RU"/>
        </w:rPr>
        <w:t>агроекології і природокористування, з .10.2023р. по 13.10.2023 р.</w:t>
      </w:r>
    </w:p>
    <w:p w14:paraId="047746CD" w14:textId="3D9A7FBE" w:rsidR="00217069" w:rsidRPr="00E21B4A" w:rsidRDefault="00E21B4A" w:rsidP="009714CE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E21B4A">
        <w:rPr>
          <w:sz w:val="28"/>
          <w:szCs w:val="28"/>
          <w:lang w:eastAsia="ru-RU"/>
        </w:rPr>
        <w:t>2</w:t>
      </w:r>
      <w:r w:rsidR="00217069" w:rsidRPr="00E21B4A">
        <w:rPr>
          <w:sz w:val="28"/>
          <w:szCs w:val="28"/>
          <w:lang w:eastAsia="ru-RU"/>
        </w:rPr>
        <w:t>. Свідоцтво №013/24 від 08.08.2024р. Національний науковий центр «Інститут виноградарства і виноробства ім.</w:t>
      </w:r>
      <w:r>
        <w:rPr>
          <w:sz w:val="28"/>
          <w:szCs w:val="28"/>
          <w:lang w:eastAsia="ru-RU"/>
        </w:rPr>
        <w:t xml:space="preserve"> </w:t>
      </w:r>
      <w:r w:rsidR="00217069" w:rsidRPr="00E21B4A">
        <w:rPr>
          <w:sz w:val="28"/>
          <w:szCs w:val="28"/>
          <w:lang w:eastAsia="ru-RU"/>
        </w:rPr>
        <w:t>В.Є.</w:t>
      </w:r>
      <w:r>
        <w:rPr>
          <w:sz w:val="28"/>
          <w:szCs w:val="28"/>
          <w:lang w:eastAsia="ru-RU"/>
        </w:rPr>
        <w:t xml:space="preserve"> </w:t>
      </w:r>
      <w:r w:rsidR="00217069" w:rsidRPr="00E21B4A">
        <w:rPr>
          <w:sz w:val="28"/>
          <w:szCs w:val="28"/>
          <w:lang w:eastAsia="ru-RU"/>
        </w:rPr>
        <w:t>Таїрова», за напрямком «Наукові засади адаптивного виноградарства» (0,5 кредиту ЄКТС)</w:t>
      </w:r>
    </w:p>
    <w:p w14:paraId="2D742C39" w14:textId="4481E4B1" w:rsidR="0040651B" w:rsidRPr="009714CE" w:rsidRDefault="0040651B" w:rsidP="009714CE">
      <w:pPr>
        <w:pStyle w:val="a8"/>
        <w:widowControl/>
        <w:jc w:val="both"/>
        <w:rPr>
          <w:sz w:val="28"/>
          <w:szCs w:val="28"/>
        </w:rPr>
      </w:pPr>
      <w:r w:rsidRPr="009714CE">
        <w:rPr>
          <w:b/>
          <w:sz w:val="28"/>
          <w:szCs w:val="28"/>
        </w:rPr>
        <w:t xml:space="preserve"> </w:t>
      </w:r>
    </w:p>
    <w:p w14:paraId="5CD142F3" w14:textId="77777777" w:rsidR="0040651B" w:rsidRPr="009714CE" w:rsidRDefault="0040651B" w:rsidP="009714CE">
      <w:pPr>
        <w:tabs>
          <w:tab w:val="left" w:pos="2882"/>
        </w:tabs>
        <w:jc w:val="both"/>
        <w:rPr>
          <w:sz w:val="28"/>
          <w:szCs w:val="28"/>
        </w:rPr>
      </w:pPr>
    </w:p>
    <w:p w14:paraId="63023F9D" w14:textId="77777777" w:rsidR="0040651B" w:rsidRDefault="0040651B" w:rsidP="0040651B">
      <w:pPr>
        <w:tabs>
          <w:tab w:val="left" w:pos="2882"/>
        </w:tabs>
        <w:rPr>
          <w:sz w:val="24"/>
        </w:rPr>
      </w:pPr>
    </w:p>
    <w:p w14:paraId="684F53FB" w14:textId="77777777" w:rsidR="0040651B" w:rsidRDefault="0040651B" w:rsidP="0040651B">
      <w:pPr>
        <w:tabs>
          <w:tab w:val="left" w:pos="2882"/>
        </w:tabs>
        <w:rPr>
          <w:sz w:val="24"/>
        </w:rPr>
      </w:pPr>
    </w:p>
    <w:p w14:paraId="4655BE3E" w14:textId="0204EF70" w:rsidR="0064641F" w:rsidRDefault="0064641F" w:rsidP="00050120">
      <w:pPr>
        <w:tabs>
          <w:tab w:val="left" w:pos="1395"/>
        </w:tabs>
      </w:pPr>
    </w:p>
    <w:sectPr w:rsidR="0064641F" w:rsidSect="009714CE">
      <w:pgSz w:w="11910" w:h="16840" w:code="9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F7BB9"/>
    <w:multiLevelType w:val="hybridMultilevel"/>
    <w:tmpl w:val="B212E660"/>
    <w:lvl w:ilvl="0" w:tplc="9DE83A96">
      <w:start w:val="1"/>
      <w:numFmt w:val="decimal"/>
      <w:lvlText w:val="%1."/>
      <w:lvlJc w:val="left"/>
      <w:pPr>
        <w:ind w:left="1069" w:hanging="360"/>
        <w:jc w:val="left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57A11F8">
      <w:numFmt w:val="bullet"/>
      <w:lvlText w:val=""/>
      <w:lvlJc w:val="left"/>
      <w:pPr>
        <w:ind w:left="3229" w:hanging="61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944818CE">
      <w:numFmt w:val="bullet"/>
      <w:lvlText w:val="•"/>
      <w:lvlJc w:val="left"/>
      <w:pPr>
        <w:ind w:left="4056" w:hanging="613"/>
      </w:pPr>
      <w:rPr>
        <w:rFonts w:hint="default"/>
        <w:lang w:val="uk-UA" w:eastAsia="en-US" w:bidi="ar-SA"/>
      </w:rPr>
    </w:lvl>
    <w:lvl w:ilvl="3" w:tplc="0EC60458">
      <w:numFmt w:val="bullet"/>
      <w:lvlText w:val="•"/>
      <w:lvlJc w:val="left"/>
      <w:pPr>
        <w:ind w:left="4886" w:hanging="613"/>
      </w:pPr>
      <w:rPr>
        <w:rFonts w:hint="default"/>
        <w:lang w:val="uk-UA" w:eastAsia="en-US" w:bidi="ar-SA"/>
      </w:rPr>
    </w:lvl>
    <w:lvl w:ilvl="4" w:tplc="137A9780">
      <w:numFmt w:val="bullet"/>
      <w:lvlText w:val="•"/>
      <w:lvlJc w:val="left"/>
      <w:pPr>
        <w:ind w:left="5716" w:hanging="613"/>
      </w:pPr>
      <w:rPr>
        <w:rFonts w:hint="default"/>
        <w:lang w:val="uk-UA" w:eastAsia="en-US" w:bidi="ar-SA"/>
      </w:rPr>
    </w:lvl>
    <w:lvl w:ilvl="5" w:tplc="8C24A546">
      <w:numFmt w:val="bullet"/>
      <w:lvlText w:val="•"/>
      <w:lvlJc w:val="left"/>
      <w:pPr>
        <w:ind w:left="6546" w:hanging="613"/>
      </w:pPr>
      <w:rPr>
        <w:rFonts w:hint="default"/>
        <w:lang w:val="uk-UA" w:eastAsia="en-US" w:bidi="ar-SA"/>
      </w:rPr>
    </w:lvl>
    <w:lvl w:ilvl="6" w:tplc="FC0053B0">
      <w:numFmt w:val="bullet"/>
      <w:lvlText w:val="•"/>
      <w:lvlJc w:val="left"/>
      <w:pPr>
        <w:ind w:left="7376" w:hanging="613"/>
      </w:pPr>
      <w:rPr>
        <w:rFonts w:hint="default"/>
        <w:lang w:val="uk-UA" w:eastAsia="en-US" w:bidi="ar-SA"/>
      </w:rPr>
    </w:lvl>
    <w:lvl w:ilvl="7" w:tplc="FDCC2C98">
      <w:numFmt w:val="bullet"/>
      <w:lvlText w:val="•"/>
      <w:lvlJc w:val="left"/>
      <w:pPr>
        <w:ind w:left="8205" w:hanging="613"/>
      </w:pPr>
      <w:rPr>
        <w:rFonts w:hint="default"/>
        <w:lang w:val="uk-UA" w:eastAsia="en-US" w:bidi="ar-SA"/>
      </w:rPr>
    </w:lvl>
    <w:lvl w:ilvl="8" w:tplc="2470690C">
      <w:numFmt w:val="bullet"/>
      <w:lvlText w:val="•"/>
      <w:lvlJc w:val="left"/>
      <w:pPr>
        <w:ind w:left="9035" w:hanging="613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51B"/>
    <w:rsid w:val="00050120"/>
    <w:rsid w:val="00144693"/>
    <w:rsid w:val="00157F55"/>
    <w:rsid w:val="00196112"/>
    <w:rsid w:val="001F51E1"/>
    <w:rsid w:val="00217069"/>
    <w:rsid w:val="00312595"/>
    <w:rsid w:val="0040651B"/>
    <w:rsid w:val="004D32F8"/>
    <w:rsid w:val="00551CF5"/>
    <w:rsid w:val="0064641F"/>
    <w:rsid w:val="00770448"/>
    <w:rsid w:val="0078269A"/>
    <w:rsid w:val="009714CE"/>
    <w:rsid w:val="009E7223"/>
    <w:rsid w:val="00A66099"/>
    <w:rsid w:val="00AA5E24"/>
    <w:rsid w:val="00BC5C65"/>
    <w:rsid w:val="00BE3997"/>
    <w:rsid w:val="00C0305E"/>
    <w:rsid w:val="00D51D17"/>
    <w:rsid w:val="00D652B5"/>
    <w:rsid w:val="00D8536B"/>
    <w:rsid w:val="00DF285F"/>
    <w:rsid w:val="00E21B4A"/>
    <w:rsid w:val="00F94518"/>
    <w:rsid w:val="00FB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EB8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651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651B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651B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40651B"/>
    <w:pPr>
      <w:ind w:left="722" w:hanging="360"/>
      <w:jc w:val="both"/>
    </w:pPr>
  </w:style>
  <w:style w:type="paragraph" w:styleId="a6">
    <w:name w:val="Normal (Web)"/>
    <w:basedOn w:val="a"/>
    <w:uiPriority w:val="99"/>
    <w:unhideWhenUsed/>
    <w:rsid w:val="0040651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uiPriority w:val="99"/>
    <w:rsid w:val="0040651B"/>
    <w:rPr>
      <w:rFonts w:cs="Times New Roman"/>
      <w:color w:val="0000FF"/>
      <w:u w:val="single"/>
    </w:rPr>
  </w:style>
  <w:style w:type="paragraph" w:customStyle="1" w:styleId="a8">
    <w:name w:val="Îáû÷íûé"/>
    <w:rsid w:val="0040651B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translation">
    <w:name w:val="tlid-translation translation"/>
    <w:rsid w:val="0040651B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9714CE"/>
    <w:rPr>
      <w:color w:val="605E5C"/>
      <w:shd w:val="clear" w:color="auto" w:fill="E1DFDD"/>
    </w:rPr>
  </w:style>
  <w:style w:type="character" w:customStyle="1" w:styleId="docdata">
    <w:name w:val="docdata"/>
    <w:aliases w:val="docy,v5,1462,baiaagaaboqcaaad7amaaax6awaaaaaaaaaaaaaaaaaaaaaaaaaaaaaaaaaaaaaaaaaaaaaaaaaaaaaaaaaaaaaaaaaaaaaaaaaaaaaaaaaaaaaaaaaaaaaaaaaaaaaaaaaaaaaaaaaaaaaaaaaaaaaaaaaaaaaaaaaaaaaaaaaaaaaaaaaaaaaaaaaaaaaaaaaaaaaaaaaaaaaaaaaaaaaaaaaaaaaaaaaaaaaa"/>
    <w:basedOn w:val="a0"/>
    <w:rsid w:val="007826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651B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0651B"/>
    <w:pPr>
      <w:ind w:left="7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0651B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a5">
    <w:name w:val="List Paragraph"/>
    <w:basedOn w:val="a"/>
    <w:uiPriority w:val="1"/>
    <w:qFormat/>
    <w:rsid w:val="0040651B"/>
    <w:pPr>
      <w:ind w:left="722" w:hanging="360"/>
      <w:jc w:val="both"/>
    </w:pPr>
  </w:style>
  <w:style w:type="paragraph" w:styleId="a6">
    <w:name w:val="Normal (Web)"/>
    <w:basedOn w:val="a"/>
    <w:uiPriority w:val="99"/>
    <w:unhideWhenUsed/>
    <w:rsid w:val="0040651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7">
    <w:name w:val="Hyperlink"/>
    <w:uiPriority w:val="99"/>
    <w:rsid w:val="0040651B"/>
    <w:rPr>
      <w:rFonts w:cs="Times New Roman"/>
      <w:color w:val="0000FF"/>
      <w:u w:val="single"/>
    </w:rPr>
  </w:style>
  <w:style w:type="paragraph" w:customStyle="1" w:styleId="a8">
    <w:name w:val="Îáû÷íûé"/>
    <w:rsid w:val="0040651B"/>
    <w:pPr>
      <w:widowControl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translation">
    <w:name w:val="tlid-translation translation"/>
    <w:rsid w:val="0040651B"/>
    <w:rPr>
      <w:rFonts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9714CE"/>
    <w:rPr>
      <w:color w:val="605E5C"/>
      <w:shd w:val="clear" w:color="auto" w:fill="E1DFDD"/>
    </w:rPr>
  </w:style>
  <w:style w:type="character" w:customStyle="1" w:styleId="docdata">
    <w:name w:val="docdata"/>
    <w:aliases w:val="docy,v5,1462,baiaagaaboqcaaad7amaaax6awaaaaaaaaaaaaaaaaaaaaaaaaaaaaaaaaaaaaaaaaaaaaaaaaaaaaaaaaaaaaaaaaaaaaaaaaaaaaaaaaaaaaaaaaaaaaaaaaaaaaaaaaaaaaaaaaaaaaaaaaaaaaaaaaaaaaaaaaaaaaaaaaaaaaaaaaaaaaaaaaaaaaaaaaaaaaaaaaaaaaaaaaaaaaaaaaaaaaaaaaaaaaaa"/>
    <w:basedOn w:val="a0"/>
    <w:rsid w:val="00782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81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9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Users\User\Desktop\&#1042;&#1080;&#1082;&#1083;&#1072;&#1076;&#1072;&#1095;&#1110;\Downloads\(https:\orcid.org\10000-0001-8935-7652)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manche2017@ukr.ne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i.org/10.36495/PHSS.2024.70.20-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6495/2312-0614.202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dcterms:created xsi:type="dcterms:W3CDTF">2025-03-12T11:09:00Z</dcterms:created>
  <dcterms:modified xsi:type="dcterms:W3CDTF">2025-05-29T11:29:00Z</dcterms:modified>
</cp:coreProperties>
</file>