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692" w:rsidRPr="00030DE6" w:rsidRDefault="00D27A42" w:rsidP="001F269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6E68C726" wp14:editId="44ACECD3">
            <wp:simplePos x="0" y="0"/>
            <wp:positionH relativeFrom="column">
              <wp:posOffset>-328930</wp:posOffset>
            </wp:positionH>
            <wp:positionV relativeFrom="paragraph">
              <wp:posOffset>-129540</wp:posOffset>
            </wp:positionV>
            <wp:extent cx="1895475" cy="1638300"/>
            <wp:effectExtent l="0" t="0" r="9525" b="0"/>
            <wp:wrapSquare wrapText="bothSides"/>
            <wp:docPr id="2" name="Рисунок 2" descr="D:\Users\User\Desktop\IMA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IMAG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7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953923" w:rsidRPr="00030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Нікішичев</w:t>
      </w:r>
      <w:r w:rsidR="001F2692" w:rsidRPr="00030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 w:rsidR="00953923" w:rsidRPr="00030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Катерин</w:t>
      </w:r>
      <w:r w:rsidR="001F2692" w:rsidRPr="00030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953923" w:rsidRPr="00030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Сергіївн</w:t>
      </w:r>
      <w:r w:rsidR="001F2692" w:rsidRPr="00030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2270CE" w:rsidRPr="00D0777F" w:rsidRDefault="001F2692" w:rsidP="001F269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>кандидат біологічних наук</w:t>
      </w:r>
    </w:p>
    <w:p w:rsidR="001F2692" w:rsidRPr="00030DE6" w:rsidRDefault="0095392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</w:t>
      </w:r>
      <w:r w:rsidR="001F2692"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науков</w:t>
      </w:r>
      <w:r w:rsidR="001F2692"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співробітник</w:t>
      </w:r>
    </w:p>
    <w:p w:rsidR="002270CE" w:rsidRPr="00030DE6" w:rsidRDefault="0095392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лабораторії </w:t>
      </w:r>
      <w:proofErr w:type="spellStart"/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>нематології</w:t>
      </w:r>
      <w:proofErr w:type="spellEnd"/>
    </w:p>
    <w:p w:rsidR="00D0777F" w:rsidRPr="00D0777F" w:rsidRDefault="001F2692" w:rsidP="00D0777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>Інституту захисту рослин НААН</w:t>
      </w:r>
    </w:p>
    <w:p w:rsidR="00D0777F" w:rsidRPr="00D0777F" w:rsidRDefault="001F2692" w:rsidP="00D0777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30D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Контактна інформація</w:t>
      </w:r>
      <w:bookmarkStart w:id="0" w:name="_Hlk192600204"/>
      <w:bookmarkStart w:id="1" w:name="_Hlk192579399"/>
      <w:r w:rsidR="00D0777F">
        <w:rPr>
          <w:rFonts w:ascii="Times New Roman" w:eastAsia="Times New Roman" w:hAnsi="Times New Roman" w:cs="Times New Roman"/>
          <w:color w:val="000000"/>
          <w:sz w:val="28"/>
          <w:szCs w:val="28"/>
        </w:rPr>
        <w:t>: 097-517-42-89, 095-904-81-83</w:t>
      </w:r>
    </w:p>
    <w:p w:rsidR="001F2692" w:rsidRPr="00030DE6" w:rsidRDefault="001E2062" w:rsidP="00D0777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2DF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Електронна пошта:</w:t>
      </w:r>
      <w:bookmarkEnd w:id="0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bookmarkEnd w:id="1"/>
      <w:r w:rsidR="001F2692"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>knikishicheva@ukr.net</w:t>
      </w:r>
    </w:p>
    <w:p w:rsidR="002270CE" w:rsidRPr="00D0777F" w:rsidRDefault="00D0777F" w:rsidP="00D0777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777F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en-US"/>
        </w:rPr>
        <w:t>ORCID</w:t>
      </w:r>
      <w:r w:rsidRPr="00D0777F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0777F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en-US"/>
        </w:rPr>
        <w:t>ID</w:t>
      </w: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:</w:t>
      </w:r>
      <w:r w:rsidR="001E2062">
        <w:t xml:space="preserve">  </w:t>
      </w:r>
      <w:hyperlink r:id="rId8" w:history="1">
        <w:r w:rsidR="001F2692" w:rsidRPr="00030DE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https://orcid.org/10000-0001-8935-7652</w:t>
        </w:r>
      </w:hyperlink>
      <w:r w:rsidR="001F2692" w:rsidRPr="00030D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2" w:name="_Hlk192579223"/>
      <w:r w:rsidR="00DC377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DC3779" w:rsidRPr="00D0777F">
        <w:rPr>
          <w:rFonts w:ascii="Times New Roman" w:hAnsi="Times New Roman" w:cs="Times New Roman"/>
          <w:b/>
          <w:bCs/>
          <w:sz w:val="28"/>
          <w:szCs w:val="28"/>
        </w:rPr>
        <w:t>Google</w:t>
      </w:r>
      <w:proofErr w:type="spellEnd"/>
      <w:r w:rsidR="00DC3779" w:rsidRPr="00D077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C3779" w:rsidRPr="00D0777F">
        <w:rPr>
          <w:rFonts w:ascii="Times New Roman" w:hAnsi="Times New Roman" w:cs="Times New Roman"/>
          <w:b/>
          <w:bCs/>
          <w:sz w:val="28"/>
          <w:szCs w:val="28"/>
        </w:rPr>
        <w:t>Scholar</w:t>
      </w:r>
      <w:proofErr w:type="spellEnd"/>
      <w:r w:rsidR="00DC3779" w:rsidRPr="00D0777F">
        <w:rPr>
          <w:rFonts w:ascii="Times New Roman" w:hAnsi="Times New Roman" w:cs="Times New Roman"/>
          <w:b/>
          <w:bCs/>
          <w:sz w:val="28"/>
          <w:szCs w:val="28"/>
        </w:rPr>
        <w:t>:</w:t>
      </w:r>
      <w:bookmarkEnd w:id="2"/>
    </w:p>
    <w:p w:rsidR="002270CE" w:rsidRPr="00030DE6" w:rsidRDefault="00953923" w:rsidP="001F269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D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Дата та місце народження</w:t>
      </w:r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21.07.1975</w:t>
      </w:r>
      <w:r w:rsid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270CE" w:rsidRPr="00030DE6" w:rsidRDefault="00953923" w:rsidP="001F269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D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Освіта</w:t>
      </w:r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030D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Документ про вищу освіту:</w:t>
      </w:r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диплом спе</w:t>
      </w:r>
      <w:r w:rsid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ціаліста КМ 901611, 31.03.1997 </w:t>
      </w:r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>ціональний аграрний університет</w:t>
      </w:r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спеціальність - захист рослин, кваліфікація - вчений агроном по захисту рослин. </w:t>
      </w:r>
      <w:r w:rsidRPr="00030D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Документ про науковий ступінь</w:t>
      </w:r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>: диплом кандидата наук ДК 017805, 12.03.2003 (Вища атестаційна комісія України), спеціальність – фітопатологія.</w:t>
      </w:r>
    </w:p>
    <w:p w:rsidR="002270CE" w:rsidRDefault="00953923" w:rsidP="001F269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D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Досвід і місця роботи</w:t>
      </w:r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1997 – 1998 – інженер 1 категорії лабораторії </w:t>
      </w:r>
      <w:proofErr w:type="spellStart"/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>нематології</w:t>
      </w:r>
      <w:proofErr w:type="spellEnd"/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Інституту захисту рослин НААН, 1999-2002 – аспірант лабораторії </w:t>
      </w:r>
      <w:proofErr w:type="spellStart"/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>нематології</w:t>
      </w:r>
      <w:proofErr w:type="spellEnd"/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2002-2003 – молодший науковий співробітник лабораторії </w:t>
      </w:r>
      <w:proofErr w:type="spellStart"/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>нематології</w:t>
      </w:r>
      <w:proofErr w:type="spellEnd"/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Інституту захисту рослин НААН, 2003-2005 – асистент кафедри захисту лісу Національного університету біоресурсів і природокористування, з 2005 року по теперішний час - старший науковий співробітник лабораторії </w:t>
      </w:r>
      <w:proofErr w:type="spellStart"/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>нематології</w:t>
      </w:r>
      <w:proofErr w:type="spellEnd"/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Інституту захисту рослин НААН.</w:t>
      </w:r>
    </w:p>
    <w:p w:rsidR="00030DE6" w:rsidRPr="00F91738" w:rsidRDefault="00030DE6" w:rsidP="00030DE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bookmarkStart w:id="3" w:name="_Hlk192580521"/>
      <w:bookmarkStart w:id="4" w:name="_Hlk192609352"/>
      <w:proofErr w:type="spellStart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Освітньо-наукова</w:t>
      </w:r>
      <w:proofErr w:type="spellEnd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програма підготовки здобувачів за третім (</w:t>
      </w:r>
      <w:proofErr w:type="spellStart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освітньо-науковим</w:t>
      </w:r>
      <w:proofErr w:type="spellEnd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)</w:t>
      </w:r>
      <w:r w:rsidR="00F91738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рівнем вищої освіти:</w:t>
      </w:r>
      <w:r w:rsidRPr="00475CA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202 Захист і карантин рослин</w:t>
      </w:r>
    </w:p>
    <w:p w:rsidR="00030DE6" w:rsidRDefault="00030DE6" w:rsidP="00030DE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Освітні компоненти:</w:t>
      </w:r>
      <w:bookmarkEnd w:id="3"/>
      <w:bookmarkEnd w:id="4"/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30DE6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Нематологічний</w:t>
      </w:r>
      <w:proofErr w:type="spellEnd"/>
      <w:r w:rsidRPr="00030DE6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моніторинг польових культур.</w:t>
      </w:r>
    </w:p>
    <w:p w:rsidR="00030DE6" w:rsidRPr="00030DE6" w:rsidRDefault="00030DE6" w:rsidP="00030DE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65B6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Напрям наукових досліджень:</w:t>
      </w:r>
      <w:r w:rsidRPr="0060554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Відповідальний виконавець наукової тематики: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:rsidR="00030DE6" w:rsidRPr="001A3580" w:rsidRDefault="00030DE6" w:rsidP="001A3580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2628B">
        <w:rPr>
          <w:sz w:val="28"/>
          <w:szCs w:val="28"/>
        </w:rPr>
        <w:t>•</w:t>
      </w:r>
      <w:r w:rsidRPr="001A3580">
        <w:rPr>
          <w:rFonts w:ascii="Times New Roman" w:hAnsi="Times New Roman" w:cs="Times New Roman"/>
          <w:sz w:val="28"/>
          <w:szCs w:val="28"/>
        </w:rPr>
        <w:t xml:space="preserve">24.01.02.01Ф «Вдосконалення екологічної системи контролю чисельності паразитичних нематод на зернових культурах». №ДР 0121U000092 2021-2025рр. • 24.01.02.02Ф «Розроблення </w:t>
      </w:r>
      <w:proofErr w:type="spellStart"/>
      <w:r w:rsidRPr="001A3580">
        <w:rPr>
          <w:rFonts w:ascii="Times New Roman" w:hAnsi="Times New Roman" w:cs="Times New Roman"/>
          <w:sz w:val="28"/>
          <w:szCs w:val="28"/>
        </w:rPr>
        <w:t>еколого-біологічних</w:t>
      </w:r>
      <w:proofErr w:type="spellEnd"/>
      <w:r w:rsidRPr="001A3580">
        <w:rPr>
          <w:rFonts w:ascii="Times New Roman" w:hAnsi="Times New Roman" w:cs="Times New Roman"/>
          <w:sz w:val="28"/>
          <w:szCs w:val="28"/>
        </w:rPr>
        <w:t xml:space="preserve"> основ управління популяціями паразитичних нематод в агроценозах картоплі» №ДР 0121U000093 2021-2025рр. • </w:t>
      </w:r>
      <w:r w:rsidR="001A3580" w:rsidRPr="001A3580">
        <w:rPr>
          <w:rFonts w:ascii="Times New Roman" w:hAnsi="Times New Roman" w:cs="Times New Roman"/>
          <w:sz w:val="28"/>
          <w:szCs w:val="28"/>
          <w:lang w:eastAsia="en-US"/>
        </w:rPr>
        <w:t>09.01.03.13.П</w:t>
      </w:r>
      <w:r w:rsidR="001A3580" w:rsidRPr="001A358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</w:t>
      </w:r>
      <w:r w:rsidR="001A3580" w:rsidRPr="001A3580">
        <w:rPr>
          <w:rFonts w:ascii="Times New Roman" w:hAnsi="Times New Roman" w:cs="Times New Roman"/>
          <w:sz w:val="28"/>
          <w:szCs w:val="28"/>
          <w:lang w:eastAsia="en-US"/>
        </w:rPr>
        <w:t xml:space="preserve">Вивчити розвиток </w:t>
      </w:r>
      <w:proofErr w:type="spellStart"/>
      <w:r w:rsidR="001A3580" w:rsidRPr="001A3580">
        <w:rPr>
          <w:rFonts w:ascii="Times New Roman" w:hAnsi="Times New Roman" w:cs="Times New Roman"/>
          <w:sz w:val="28"/>
          <w:szCs w:val="28"/>
          <w:lang w:eastAsia="en-US"/>
        </w:rPr>
        <w:t>нематодокомплексу</w:t>
      </w:r>
      <w:proofErr w:type="spellEnd"/>
      <w:r w:rsidR="001A3580" w:rsidRPr="001A3580">
        <w:rPr>
          <w:rFonts w:ascii="Times New Roman" w:hAnsi="Times New Roman" w:cs="Times New Roman"/>
          <w:sz w:val="28"/>
          <w:szCs w:val="28"/>
          <w:lang w:eastAsia="en-US"/>
        </w:rPr>
        <w:t xml:space="preserve"> пшениці озимої та розробити технологічний регламент для захисту культури від </w:t>
      </w:r>
      <w:proofErr w:type="spellStart"/>
      <w:r w:rsidR="001A3580" w:rsidRPr="001A3580">
        <w:rPr>
          <w:rFonts w:ascii="Times New Roman" w:hAnsi="Times New Roman" w:cs="Times New Roman"/>
          <w:sz w:val="28"/>
          <w:szCs w:val="28"/>
          <w:lang w:eastAsia="en-US"/>
        </w:rPr>
        <w:t>нематодозів</w:t>
      </w:r>
      <w:proofErr w:type="spellEnd"/>
      <w:r w:rsidR="001A3580" w:rsidRPr="001A3580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1A358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</w:t>
      </w:r>
      <w:r w:rsidR="001A3580" w:rsidRPr="001A3580">
        <w:rPr>
          <w:rFonts w:ascii="Times New Roman" w:hAnsi="Times New Roman" w:cs="Times New Roman"/>
          <w:sz w:val="28"/>
          <w:szCs w:val="28"/>
        </w:rPr>
        <w:t>№ ДР 0124U001563</w:t>
      </w:r>
    </w:p>
    <w:p w:rsidR="002270CE" w:rsidRDefault="00953923" w:rsidP="001F269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D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Наукова діяльність</w:t>
      </w:r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>: методичні рекомендації – 1, фахові статті - 47.</w:t>
      </w:r>
    </w:p>
    <w:p w:rsidR="005E2AAA" w:rsidRPr="005E2AAA" w:rsidRDefault="005E2AAA" w:rsidP="001F269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2A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Категорія Б:</w:t>
      </w:r>
    </w:p>
    <w:p w:rsidR="005E2AAA" w:rsidRPr="005E2AAA" w:rsidRDefault="005E2AAA" w:rsidP="005E2AA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heading=h.gjdgxs" w:colFirst="0" w:colLast="0"/>
      <w:bookmarkEnd w:id="5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Сігарьова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Д.Д. Основні етапи розвитку сільськогосподарської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нематології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Д.Д.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Сігарьова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Т.І. Бондар, К.С.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Нікішичева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, Л.П.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Ніколайчук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Захист і карантин рослин. – 2021. – Вип. 67. –с. 212-228.</w:t>
      </w:r>
    </w:p>
    <w:p w:rsidR="005E2AAA" w:rsidRPr="005E2AAA" w:rsidRDefault="005E2AAA" w:rsidP="005E2AA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Сігарьова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Д.Д. Нові відомості щодо поширення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Heterodera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avenae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Wollenweber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1924) та інших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фітогельмінтів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Україні /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Сігарьова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Д.Д.,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Нікішичева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К.С., Бондар Т.І./ Карантин і захист рослин – 2021 - №1. – С. 7-10.</w:t>
      </w:r>
    </w:p>
    <w:p w:rsidR="005E2AAA" w:rsidRPr="005E2AAA" w:rsidRDefault="005E2AAA" w:rsidP="005E2AA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Нікішичева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К.С. Перспективи використання протруйників насіння для контролю чисельності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фітопаразитичних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нематод на пшениці озимій / К.С.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Нікішичева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К.І.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Яцух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В.М.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Сендецький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//Передгірне та гірське землеробство і тваринництво. -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Міжнародн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тематичн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наук.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збірн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Вип.72 (1). –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Оброшине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, 2022. – С. 33-50.</w:t>
      </w:r>
    </w:p>
    <w:p w:rsidR="005E2AAA" w:rsidRPr="005E2AAA" w:rsidRDefault="005E2AAA" w:rsidP="005E2AA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Яцух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К.І. Вплив комплексного застосування протруйників, стимуляторів </w:t>
      </w:r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росту та мікродобрив для передпосівної обробки насіння на ураженість кореневими гнилями та продуктивність пшениці озимої / К.І.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Яцух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О.Н.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Пристацька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К.С.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Нікішичева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І.С.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Тимчук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Передгірне та гірське землеробство і тваринництво. -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Міжнародн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тематичн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наук.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збірн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Вип.74 (1). –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Оброшине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, 2023. – С. 164-183.</w:t>
      </w:r>
    </w:p>
    <w:p w:rsidR="005E2AAA" w:rsidRPr="005E2AAA" w:rsidRDefault="005E2AAA" w:rsidP="005E2AA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Сігарьова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Д.Д. Оцінка стійкості до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Globodera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rostochiensis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(Ro-1) новоствореного селекційного матеріалу картоплі.//Д.Д.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Сігарева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Т.І. Бондар, К.С.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Нікішичева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Карантин і захист рослин - 2024 - №3. –С. 32-38.</w:t>
      </w:r>
    </w:p>
    <w:p w:rsidR="005E2AAA" w:rsidRPr="005E2AAA" w:rsidRDefault="005E2AAA" w:rsidP="005E2AA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Сігарьова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Д.Д.,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Тактаєв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Б.А., Бондар Т.І.,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Нікішичева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К.С. Стійкі сорти проти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глободерозу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картоплі в Україні// Захист рослин: Наукові здобутки та перспективи досліджень (Матеріали міжнародної науково-практичної конференції 24-25 травня 2022 року,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м.Київ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).- К:ІЗР НААН, 2022 с.134-136.</w:t>
      </w:r>
    </w:p>
    <w:p w:rsidR="005E2AAA" w:rsidRDefault="005E2AAA" w:rsidP="005E2AA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Сігарьова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Д.Д., Бондар Т.І.,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Нікішичева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К.С. Моніторинг комплексу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фітопаразитичних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нематод в агроценозах пшениці озимої // Захист росин: Наукові здобутки та перспективи досліджень (Матеріали міжнародної науково-практичної конференції 24-25 травня 2022 року, </w:t>
      </w:r>
      <w:proofErr w:type="spellStart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м.Київ</w:t>
      </w:r>
      <w:proofErr w:type="spellEnd"/>
      <w:r w:rsidRPr="005E2AAA">
        <w:rPr>
          <w:rFonts w:ascii="Times New Roman" w:eastAsia="Times New Roman" w:hAnsi="Times New Roman" w:cs="Times New Roman"/>
          <w:color w:val="000000"/>
          <w:sz w:val="28"/>
          <w:szCs w:val="28"/>
        </w:rPr>
        <w:t>).- К:ІЗР НААН, 2022 с.232-234.</w:t>
      </w:r>
    </w:p>
    <w:p w:rsidR="005E2AAA" w:rsidRPr="005E2AAA" w:rsidRDefault="005E2AAA" w:rsidP="005E2AA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2A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Тези:</w:t>
      </w:r>
    </w:p>
    <w:p w:rsidR="005E2AAA" w:rsidRDefault="005E2AAA" w:rsidP="005E2AAA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lang w:val="uk-UA"/>
        </w:rPr>
      </w:pPr>
      <w:r w:rsidRPr="000416E4">
        <w:rPr>
          <w:lang w:val="uk-UA"/>
        </w:rPr>
        <w:t xml:space="preserve">Когут І. М., </w:t>
      </w:r>
      <w:proofErr w:type="spellStart"/>
      <w:r w:rsidRPr="000416E4">
        <w:rPr>
          <w:lang w:val="uk-UA"/>
        </w:rPr>
        <w:t>Ужевська</w:t>
      </w:r>
      <w:proofErr w:type="spellEnd"/>
      <w:r w:rsidRPr="000416E4">
        <w:rPr>
          <w:lang w:val="uk-UA"/>
        </w:rPr>
        <w:t xml:space="preserve"> С. П., </w:t>
      </w:r>
      <w:proofErr w:type="spellStart"/>
      <w:r w:rsidRPr="000416E4">
        <w:rPr>
          <w:lang w:val="uk-UA"/>
        </w:rPr>
        <w:t>Нікішичева</w:t>
      </w:r>
      <w:proofErr w:type="spellEnd"/>
      <w:r w:rsidRPr="000416E4">
        <w:rPr>
          <w:lang w:val="uk-UA"/>
        </w:rPr>
        <w:t xml:space="preserve"> К. С., Інтенсивність заселення </w:t>
      </w:r>
      <w:proofErr w:type="spellStart"/>
      <w:r w:rsidRPr="000416E4">
        <w:rPr>
          <w:lang w:val="uk-UA"/>
        </w:rPr>
        <w:t>фітогельмінтами</w:t>
      </w:r>
      <w:proofErr w:type="spellEnd"/>
      <w:r w:rsidRPr="000416E4">
        <w:rPr>
          <w:lang w:val="uk-UA"/>
        </w:rPr>
        <w:t xml:space="preserve"> різних сортів пшениці озимої  Одеса, 28-29 листопада 2023 року ІІІ Всеукраїнської науково-практичної конференції: «Аграрна наука: Стан та перспективи розвитку»</w:t>
      </w:r>
    </w:p>
    <w:p w:rsidR="005E2AAA" w:rsidRPr="000416E4" w:rsidRDefault="005E2AAA" w:rsidP="005E2AAA">
      <w:pPr>
        <w:pStyle w:val="a7"/>
        <w:spacing w:after="0" w:line="240" w:lineRule="auto"/>
        <w:ind w:left="0"/>
        <w:jc w:val="both"/>
        <w:rPr>
          <w:lang w:val="uk-UA"/>
        </w:rPr>
      </w:pPr>
      <w:r>
        <w:rPr>
          <w:rFonts w:eastAsia="Times New Roman"/>
          <w:bCs/>
          <w:color w:val="000000"/>
          <w:shd w:val="clear" w:color="auto" w:fill="FFFFFF"/>
          <w:lang w:val="uk-UA" w:eastAsia="ru-RU"/>
        </w:rPr>
        <w:t xml:space="preserve">2. </w:t>
      </w:r>
      <w:proofErr w:type="spellStart"/>
      <w:r w:rsidRPr="00BB0BA9">
        <w:rPr>
          <w:rFonts w:eastAsia="Times New Roman"/>
          <w:bCs/>
          <w:color w:val="000000"/>
          <w:shd w:val="clear" w:color="auto" w:fill="FFFFFF"/>
          <w:lang w:val="uk-UA" w:eastAsia="ru-RU"/>
        </w:rPr>
        <w:t>Ужевська</w:t>
      </w:r>
      <w:proofErr w:type="spellEnd"/>
      <w:r w:rsidRPr="00BB0BA9">
        <w:rPr>
          <w:rFonts w:eastAsia="Times New Roman"/>
          <w:bCs/>
          <w:color w:val="000000"/>
          <w:shd w:val="clear" w:color="auto" w:fill="FFFFFF"/>
          <w:lang w:val="uk-UA" w:eastAsia="ru-RU"/>
        </w:rPr>
        <w:t xml:space="preserve"> С.П., </w:t>
      </w:r>
      <w:proofErr w:type="spellStart"/>
      <w:r w:rsidRPr="00BB0BA9">
        <w:rPr>
          <w:rFonts w:eastAsia="Times New Roman"/>
          <w:bCs/>
          <w:color w:val="000000"/>
          <w:shd w:val="clear" w:color="auto" w:fill="FFFFFF"/>
          <w:lang w:val="uk-UA" w:eastAsia="ru-RU"/>
        </w:rPr>
        <w:t>Бурикіна</w:t>
      </w:r>
      <w:proofErr w:type="spellEnd"/>
      <w:r w:rsidRPr="00BB0BA9">
        <w:rPr>
          <w:rFonts w:eastAsia="Times New Roman"/>
          <w:bCs/>
          <w:color w:val="000000"/>
          <w:shd w:val="clear" w:color="auto" w:fill="FFFFFF"/>
          <w:lang w:val="uk-UA" w:eastAsia="ru-RU"/>
        </w:rPr>
        <w:t xml:space="preserve"> С.І., </w:t>
      </w:r>
      <w:proofErr w:type="spellStart"/>
      <w:r w:rsidRPr="00BB0BA9">
        <w:rPr>
          <w:rFonts w:eastAsia="Times New Roman"/>
          <w:bCs/>
          <w:color w:val="000000"/>
          <w:shd w:val="clear" w:color="auto" w:fill="FFFFFF"/>
          <w:lang w:val="uk-UA" w:eastAsia="ru-RU"/>
        </w:rPr>
        <w:t>Нікішечева</w:t>
      </w:r>
      <w:proofErr w:type="spellEnd"/>
      <w:r w:rsidRPr="00BB0BA9">
        <w:rPr>
          <w:rFonts w:eastAsia="Times New Roman"/>
          <w:bCs/>
          <w:color w:val="000000"/>
          <w:shd w:val="clear" w:color="auto" w:fill="FFFFFF"/>
          <w:lang w:val="uk-UA" w:eastAsia="ru-RU"/>
        </w:rPr>
        <w:t xml:space="preserve"> К.С.</w:t>
      </w:r>
      <w:r w:rsidRPr="00BB0BA9">
        <w:rPr>
          <w:rFonts w:eastAsia="Times New Roman"/>
          <w:color w:val="000000"/>
          <w:shd w:val="clear" w:color="auto" w:fill="FFFFFF"/>
          <w:lang w:val="uk-UA" w:eastAsia="ru-RU"/>
        </w:rPr>
        <w:t xml:space="preserve"> Нематоди картоплі Одещини. Матеріали Міжнародної науково-практичної конференції</w:t>
      </w:r>
      <w:r w:rsidRPr="00BB0BA9">
        <w:rPr>
          <w:rFonts w:eastAsia="Times New Roman"/>
          <w:lang w:val="uk-UA" w:eastAsia="ru-RU"/>
        </w:rPr>
        <w:t xml:space="preserve"> «</w:t>
      </w:r>
      <w:proofErr w:type="spellStart"/>
      <w:r w:rsidRPr="00BB0BA9">
        <w:rPr>
          <w:rFonts w:eastAsia="Times New Roman"/>
          <w:lang w:val="uk-UA" w:eastAsia="ru-RU"/>
        </w:rPr>
        <w:t>Гончарівські</w:t>
      </w:r>
      <w:proofErr w:type="spellEnd"/>
      <w:r w:rsidRPr="00BB0BA9">
        <w:rPr>
          <w:rFonts w:eastAsia="Times New Roman"/>
          <w:lang w:val="uk-UA" w:eastAsia="ru-RU"/>
        </w:rPr>
        <w:t xml:space="preserve"> читання», присвяченої 95-річчю з дня народження селекціонера-картопляра </w:t>
      </w:r>
      <w:proofErr w:type="spellStart"/>
      <w:r w:rsidRPr="00BB0BA9">
        <w:rPr>
          <w:rFonts w:eastAsia="Times New Roman"/>
          <w:lang w:val="uk-UA" w:eastAsia="ru-RU"/>
        </w:rPr>
        <w:t>докт</w:t>
      </w:r>
      <w:proofErr w:type="spellEnd"/>
      <w:r w:rsidRPr="00BB0BA9">
        <w:rPr>
          <w:rFonts w:eastAsia="Times New Roman"/>
          <w:lang w:val="uk-UA" w:eastAsia="ru-RU"/>
        </w:rPr>
        <w:t xml:space="preserve">. с-г. наук  </w:t>
      </w:r>
      <w:proofErr w:type="spellStart"/>
      <w:r w:rsidRPr="00BB0BA9">
        <w:rPr>
          <w:rFonts w:eastAsia="Times New Roman"/>
          <w:lang w:val="uk-UA" w:eastAsia="ru-RU"/>
        </w:rPr>
        <w:t>Гончарова</w:t>
      </w:r>
      <w:proofErr w:type="spellEnd"/>
      <w:r w:rsidRPr="00BB0BA9">
        <w:rPr>
          <w:rFonts w:eastAsia="Times New Roman"/>
          <w:lang w:val="uk-UA" w:eastAsia="ru-RU"/>
        </w:rPr>
        <w:t xml:space="preserve"> Миколи Дем’яновича. 24 травня 2024 р. Сумський національний аграрний університет. </w:t>
      </w:r>
      <w:r w:rsidRPr="00BB0BA9">
        <w:rPr>
          <w:rFonts w:eastAsia="Times New Roman"/>
          <w:color w:val="000000"/>
          <w:shd w:val="clear" w:color="auto" w:fill="FFFFFF"/>
          <w:lang w:val="uk-UA" w:eastAsia="ru-RU"/>
        </w:rPr>
        <w:t>Суми 2024.</w:t>
      </w:r>
    </w:p>
    <w:p w:rsidR="005E2AAA" w:rsidRPr="000416E4" w:rsidRDefault="005E2AAA" w:rsidP="005E2AAA">
      <w:pPr>
        <w:jc w:val="both"/>
        <w:rPr>
          <w:rFonts w:ascii="Times New Roman" w:hAnsi="Times New Roman"/>
          <w:b/>
          <w:sz w:val="28"/>
          <w:szCs w:val="28"/>
        </w:rPr>
      </w:pPr>
      <w:r w:rsidRPr="000416E4">
        <w:rPr>
          <w:rFonts w:ascii="Times New Roman" w:hAnsi="Times New Roman"/>
          <w:b/>
          <w:sz w:val="28"/>
          <w:szCs w:val="28"/>
        </w:rPr>
        <w:t>Методичні рекоменд</w:t>
      </w:r>
      <w:r>
        <w:rPr>
          <w:rFonts w:ascii="Times New Roman" w:hAnsi="Times New Roman"/>
          <w:b/>
          <w:sz w:val="28"/>
          <w:szCs w:val="28"/>
        </w:rPr>
        <w:t>ації</w:t>
      </w:r>
    </w:p>
    <w:p w:rsidR="005E2AAA" w:rsidRPr="005E2AAA" w:rsidRDefault="005E2AAA" w:rsidP="005E2AAA">
      <w:pPr>
        <w:pStyle w:val="a7"/>
        <w:spacing w:after="0" w:line="240" w:lineRule="auto"/>
        <w:ind w:left="0"/>
        <w:contextualSpacing w:val="0"/>
        <w:jc w:val="both"/>
        <w:rPr>
          <w:rFonts w:eastAsia="Times New Roman"/>
          <w:lang w:val="uk-UA" w:eastAsia="ru-RU"/>
        </w:rPr>
      </w:pPr>
      <w:r>
        <w:rPr>
          <w:rFonts w:eastAsia="Times New Roman"/>
          <w:bCs/>
          <w:lang w:val="uk-UA" w:eastAsia="ru-RU"/>
        </w:rPr>
        <w:t>1.</w:t>
      </w:r>
      <w:r w:rsidRPr="000416E4">
        <w:rPr>
          <w:rFonts w:eastAsia="Times New Roman"/>
          <w:bCs/>
          <w:lang w:val="uk-UA" w:eastAsia="ru-RU"/>
        </w:rPr>
        <w:t xml:space="preserve">Сергєєв Л.А., Когут І.М., </w:t>
      </w:r>
      <w:proofErr w:type="spellStart"/>
      <w:r w:rsidRPr="00BB0BA9">
        <w:rPr>
          <w:rFonts w:eastAsia="Times New Roman"/>
          <w:bCs/>
          <w:lang w:val="uk-UA" w:eastAsia="ru-RU"/>
        </w:rPr>
        <w:t>Нікішичева</w:t>
      </w:r>
      <w:proofErr w:type="spellEnd"/>
      <w:r w:rsidRPr="00BB0BA9">
        <w:rPr>
          <w:rFonts w:eastAsia="Times New Roman"/>
          <w:bCs/>
          <w:lang w:val="uk-UA" w:eastAsia="ru-RU"/>
        </w:rPr>
        <w:t xml:space="preserve"> К.С., </w:t>
      </w:r>
      <w:proofErr w:type="spellStart"/>
      <w:r w:rsidRPr="00BB0BA9">
        <w:rPr>
          <w:rFonts w:eastAsia="Times New Roman"/>
          <w:bCs/>
          <w:lang w:val="uk-UA" w:eastAsia="ru-RU"/>
        </w:rPr>
        <w:t>Бурикіна</w:t>
      </w:r>
      <w:proofErr w:type="spellEnd"/>
      <w:r w:rsidRPr="00BB0BA9">
        <w:rPr>
          <w:rFonts w:eastAsia="Times New Roman"/>
          <w:bCs/>
          <w:lang w:val="uk-UA" w:eastAsia="ru-RU"/>
        </w:rPr>
        <w:t xml:space="preserve"> С.І., </w:t>
      </w:r>
      <w:proofErr w:type="spellStart"/>
      <w:r w:rsidRPr="00BB0BA9">
        <w:rPr>
          <w:rFonts w:eastAsia="Times New Roman"/>
          <w:bCs/>
          <w:lang w:val="uk-UA" w:eastAsia="ru-RU"/>
        </w:rPr>
        <w:t>Ужевська</w:t>
      </w:r>
      <w:proofErr w:type="spellEnd"/>
      <w:r w:rsidRPr="00BB0BA9">
        <w:rPr>
          <w:rFonts w:eastAsia="Times New Roman"/>
          <w:bCs/>
          <w:lang w:val="uk-UA" w:eastAsia="ru-RU"/>
        </w:rPr>
        <w:t xml:space="preserve"> С.П., </w:t>
      </w:r>
      <w:proofErr w:type="spellStart"/>
      <w:r w:rsidRPr="00BB0BA9">
        <w:rPr>
          <w:rFonts w:eastAsia="Times New Roman"/>
          <w:bCs/>
          <w:lang w:val="uk-UA" w:eastAsia="ru-RU"/>
        </w:rPr>
        <w:t>Почколіна</w:t>
      </w:r>
      <w:proofErr w:type="spellEnd"/>
      <w:r w:rsidRPr="00BB0BA9">
        <w:rPr>
          <w:rFonts w:eastAsia="Times New Roman"/>
          <w:bCs/>
          <w:lang w:val="uk-UA" w:eastAsia="ru-RU"/>
        </w:rPr>
        <w:t xml:space="preserve"> С.В., Кривенко А.І. </w:t>
      </w:r>
      <w:r w:rsidRPr="00BB0BA9">
        <w:rPr>
          <w:rFonts w:eastAsia="Times New Roman"/>
          <w:lang w:val="uk-UA" w:eastAsia="ru-RU"/>
        </w:rPr>
        <w:t xml:space="preserve">Проведення першочергового фітосанітарного моніторингу на виявлення вівсяної </w:t>
      </w:r>
      <w:proofErr w:type="spellStart"/>
      <w:r w:rsidRPr="00BB0BA9">
        <w:rPr>
          <w:rFonts w:eastAsia="Times New Roman"/>
          <w:lang w:val="uk-UA" w:eastAsia="ru-RU"/>
        </w:rPr>
        <w:t>цистоутворюючої</w:t>
      </w:r>
      <w:proofErr w:type="spellEnd"/>
      <w:r w:rsidRPr="00BB0BA9">
        <w:rPr>
          <w:rFonts w:eastAsia="Times New Roman"/>
          <w:lang w:val="uk-UA" w:eastAsia="ru-RU"/>
        </w:rPr>
        <w:t xml:space="preserve"> (</w:t>
      </w:r>
      <w:r w:rsidRPr="00BB0BA9">
        <w:rPr>
          <w:rFonts w:eastAsia="Times New Roman"/>
          <w:i/>
          <w:iCs/>
          <w:lang w:val="uk-UA" w:eastAsia="ru-RU"/>
        </w:rPr>
        <w:t>H</w:t>
      </w:r>
      <w:proofErr w:type="spellStart"/>
      <w:r w:rsidRPr="00BB0BA9">
        <w:rPr>
          <w:rFonts w:eastAsia="Times New Roman"/>
          <w:i/>
          <w:iCs/>
          <w:lang w:val="en-US" w:eastAsia="ru-RU"/>
        </w:rPr>
        <w:t>eterodera</w:t>
      </w:r>
      <w:proofErr w:type="spellEnd"/>
      <w:r w:rsidRPr="00BB0BA9">
        <w:rPr>
          <w:rFonts w:eastAsia="Times New Roman"/>
          <w:i/>
          <w:iCs/>
          <w:lang w:val="uk-UA" w:eastAsia="ru-RU"/>
        </w:rPr>
        <w:t xml:space="preserve"> а</w:t>
      </w:r>
      <w:proofErr w:type="spellStart"/>
      <w:r w:rsidRPr="00BB0BA9">
        <w:rPr>
          <w:rFonts w:eastAsia="Times New Roman"/>
          <w:i/>
          <w:iCs/>
          <w:lang w:val="en-US" w:eastAsia="ru-RU"/>
        </w:rPr>
        <w:t>venaeWoll</w:t>
      </w:r>
      <w:proofErr w:type="spellEnd"/>
      <w:r w:rsidRPr="00BB0BA9">
        <w:rPr>
          <w:rFonts w:eastAsia="Times New Roman"/>
          <w:lang w:val="uk-UA" w:eastAsia="ru-RU"/>
        </w:rPr>
        <w:t xml:space="preserve">.) та червоподібних нематод на Півдні України в агроценозах зернових культур: науково-практичні рекомендації. Одеса: </w:t>
      </w:r>
      <w:proofErr w:type="spellStart"/>
      <w:r w:rsidRPr="00BB0BA9">
        <w:rPr>
          <w:rFonts w:eastAsia="Times New Roman"/>
          <w:lang w:val="uk-UA" w:eastAsia="ru-RU"/>
        </w:rPr>
        <w:t>Олді+</w:t>
      </w:r>
      <w:proofErr w:type="spellEnd"/>
      <w:r w:rsidRPr="00BB0BA9">
        <w:rPr>
          <w:rFonts w:eastAsia="Times New Roman"/>
          <w:lang w:val="uk-UA" w:eastAsia="ru-RU"/>
        </w:rPr>
        <w:t>, 2024. 32 с.</w:t>
      </w:r>
      <w:r>
        <w:rPr>
          <w:rFonts w:eastAsia="Times New Roman"/>
          <w:lang w:val="uk-UA" w:eastAsia="ru-RU"/>
        </w:rPr>
        <w:t xml:space="preserve"> </w:t>
      </w:r>
    </w:p>
    <w:p w:rsidR="005E2AAA" w:rsidRDefault="00953923" w:rsidP="005E2AA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D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Підвищення кваліфікації та проходження стажування</w:t>
      </w:r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2270CE" w:rsidRPr="00030DE6" w:rsidRDefault="00953923" w:rsidP="005E2AA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>1. Миронівський інститут пшениці ім. В.М. Ремесла НААН України (27-29.03.2024), спеціальність «Селекція і насінництво сільськогосподарських культур» (сертифікат №11)</w:t>
      </w:r>
    </w:p>
    <w:p w:rsidR="002270CE" w:rsidRPr="009509A1" w:rsidRDefault="00953923" w:rsidP="005E2AA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30DE6">
        <w:rPr>
          <w:rFonts w:ascii="Times New Roman" w:eastAsia="Times New Roman" w:hAnsi="Times New Roman" w:cs="Times New Roman"/>
          <w:color w:val="000000"/>
          <w:sz w:val="28"/>
          <w:szCs w:val="28"/>
        </w:rPr>
        <w:t>2. Інститут сільського господарства Карпатського регіону НААН України (6-9.06.2023), спеціальність 201 Агрономія сертифікат №000222 від 09.06.2023р. (1 кредит ЄКТС)</w:t>
      </w:r>
    </w:p>
    <w:p w:rsidR="009509A1" w:rsidRPr="009509A1" w:rsidRDefault="009509A1" w:rsidP="009509A1">
      <w:pPr>
        <w:jc w:val="both"/>
        <w:rPr>
          <w:rFonts w:ascii="Times New Roman" w:hAnsi="Times New Roman" w:cs="Times New Roman"/>
          <w:sz w:val="28"/>
          <w:szCs w:val="28"/>
        </w:rPr>
      </w:pPr>
      <w:r w:rsidRPr="009509A1">
        <w:rPr>
          <w:rFonts w:ascii="Times New Roman" w:hAnsi="Times New Roman" w:cs="Times New Roman"/>
          <w:b/>
          <w:sz w:val="28"/>
          <w:szCs w:val="28"/>
        </w:rPr>
        <w:t>Лекції на курсах підвищення кваліфікації</w:t>
      </w:r>
      <w:r w:rsidRPr="009509A1">
        <w:rPr>
          <w:rFonts w:ascii="Times New Roman" w:hAnsi="Times New Roman" w:cs="Times New Roman"/>
          <w:sz w:val="28"/>
          <w:szCs w:val="28"/>
        </w:rPr>
        <w:t>:</w:t>
      </w:r>
    </w:p>
    <w:p w:rsidR="009509A1" w:rsidRPr="00D20F46" w:rsidRDefault="009509A1" w:rsidP="00950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1F34FF">
        <w:rPr>
          <w:rFonts w:ascii="Times New Roman" w:hAnsi="Times New Roman" w:cs="Times New Roman"/>
          <w:sz w:val="28"/>
          <w:szCs w:val="28"/>
        </w:rPr>
        <w:t xml:space="preserve">урси підвищення кваліфікації для спеціалістів </w:t>
      </w:r>
      <w:proofErr w:type="spellStart"/>
      <w:r w:rsidRPr="001F34FF">
        <w:rPr>
          <w:rFonts w:ascii="Times New Roman" w:hAnsi="Times New Roman" w:cs="Times New Roman"/>
          <w:sz w:val="28"/>
          <w:szCs w:val="28"/>
        </w:rPr>
        <w:t>Держпродспоживслужби</w:t>
      </w:r>
      <w:proofErr w:type="spellEnd"/>
      <w:r w:rsidRPr="001F34FF">
        <w:rPr>
          <w:rFonts w:ascii="Times New Roman" w:hAnsi="Times New Roman" w:cs="Times New Roman"/>
          <w:sz w:val="28"/>
          <w:szCs w:val="28"/>
        </w:rPr>
        <w:t xml:space="preserve"> </w:t>
      </w:r>
      <w:r w:rsidRPr="00A775E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(відділів: контролю на кордоні, управління, прогнозування та </w:t>
      </w:r>
      <w:proofErr w:type="spellStart"/>
      <w:r>
        <w:rPr>
          <w:rFonts w:ascii="Times New Roman" w:hAnsi="Times New Roman"/>
          <w:bCs/>
          <w:sz w:val="28"/>
          <w:szCs w:val="28"/>
        </w:rPr>
        <w:t>фітосанітарної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діагностики, </w:t>
      </w:r>
      <w:proofErr w:type="spellStart"/>
      <w:r>
        <w:rPr>
          <w:rFonts w:ascii="Times New Roman" w:hAnsi="Times New Roman"/>
          <w:bCs/>
          <w:sz w:val="28"/>
          <w:szCs w:val="28"/>
        </w:rPr>
        <w:t>фітосанітарних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лабораторій)</w:t>
      </w:r>
      <w:r w:rsidRPr="00A775E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за</w:t>
      </w:r>
      <w:r w:rsidRPr="00A775E6">
        <w:rPr>
          <w:rFonts w:ascii="Times New Roman" w:hAnsi="Times New Roman"/>
          <w:bCs/>
          <w:sz w:val="28"/>
          <w:szCs w:val="28"/>
        </w:rPr>
        <w:t xml:space="preserve"> тем</w:t>
      </w:r>
      <w:r>
        <w:rPr>
          <w:rFonts w:ascii="Times New Roman" w:hAnsi="Times New Roman"/>
          <w:bCs/>
          <w:sz w:val="28"/>
          <w:szCs w:val="28"/>
        </w:rPr>
        <w:t>атикою:</w:t>
      </w:r>
      <w:r w:rsidRPr="00A775E6">
        <w:rPr>
          <w:rFonts w:ascii="Times New Roman" w:hAnsi="Times New Roman"/>
          <w:bCs/>
          <w:sz w:val="28"/>
          <w:szCs w:val="28"/>
        </w:rPr>
        <w:t xml:space="preserve"> "Карантинні та </w:t>
      </w:r>
      <w:proofErr w:type="spellStart"/>
      <w:r w:rsidRPr="00A775E6">
        <w:rPr>
          <w:rFonts w:ascii="Times New Roman" w:hAnsi="Times New Roman"/>
          <w:bCs/>
          <w:sz w:val="28"/>
          <w:szCs w:val="28"/>
        </w:rPr>
        <w:t>некарантинні</w:t>
      </w:r>
      <w:proofErr w:type="spellEnd"/>
      <w:r w:rsidRPr="00A775E6">
        <w:rPr>
          <w:rFonts w:ascii="Times New Roman" w:hAnsi="Times New Roman"/>
          <w:bCs/>
          <w:sz w:val="28"/>
          <w:szCs w:val="28"/>
        </w:rPr>
        <w:t xml:space="preserve"> види </w:t>
      </w:r>
      <w:proofErr w:type="spellStart"/>
      <w:r w:rsidRPr="00A775E6">
        <w:rPr>
          <w:rFonts w:ascii="Times New Roman" w:hAnsi="Times New Roman"/>
          <w:bCs/>
          <w:sz w:val="28"/>
          <w:szCs w:val="28"/>
        </w:rPr>
        <w:t>фітопаразитичних</w:t>
      </w:r>
      <w:proofErr w:type="spellEnd"/>
      <w:r w:rsidRPr="00A775E6">
        <w:rPr>
          <w:rFonts w:ascii="Times New Roman" w:hAnsi="Times New Roman"/>
          <w:bCs/>
          <w:sz w:val="28"/>
          <w:szCs w:val="28"/>
        </w:rPr>
        <w:t xml:space="preserve"> нематод: моніторинг та контроль</w:t>
      </w:r>
      <w:r>
        <w:rPr>
          <w:rFonts w:ascii="Times New Roman" w:hAnsi="Times New Roman"/>
          <w:bCs/>
          <w:sz w:val="28"/>
          <w:szCs w:val="28"/>
        </w:rPr>
        <w:t xml:space="preserve">», </w:t>
      </w:r>
      <w:r w:rsidRPr="00A775E6">
        <w:rPr>
          <w:rFonts w:ascii="Times New Roman" w:hAnsi="Times New Roman"/>
          <w:sz w:val="28"/>
          <w:szCs w:val="28"/>
        </w:rPr>
        <w:t xml:space="preserve">«Особливості проведення експертизи на виявлення </w:t>
      </w:r>
      <w:proofErr w:type="spellStart"/>
      <w:r w:rsidRPr="00A775E6">
        <w:rPr>
          <w:rFonts w:ascii="Times New Roman" w:hAnsi="Times New Roman"/>
          <w:sz w:val="28"/>
          <w:szCs w:val="28"/>
        </w:rPr>
        <w:t>фітопаразитичних</w:t>
      </w:r>
      <w:proofErr w:type="spellEnd"/>
      <w:r w:rsidRPr="00A775E6">
        <w:rPr>
          <w:rFonts w:ascii="Times New Roman" w:hAnsi="Times New Roman"/>
          <w:sz w:val="28"/>
          <w:szCs w:val="28"/>
        </w:rPr>
        <w:t xml:space="preserve"> нематод»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«Найбільш </w:t>
      </w:r>
      <w:proofErr w:type="spellStart"/>
      <w:r>
        <w:rPr>
          <w:rFonts w:ascii="Times New Roman" w:hAnsi="Times New Roman"/>
          <w:bCs/>
          <w:sz w:val="28"/>
          <w:szCs w:val="28"/>
        </w:rPr>
        <w:t>шкодочинні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фітопаразитичні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нематоди в Україні: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виявлення, діагностика, контроль», «Основні відомості про </w:t>
      </w:r>
      <w:proofErr w:type="spellStart"/>
      <w:r>
        <w:rPr>
          <w:rFonts w:ascii="Times New Roman" w:hAnsi="Times New Roman"/>
          <w:bCs/>
          <w:sz w:val="28"/>
          <w:szCs w:val="28"/>
        </w:rPr>
        <w:t>фітопаразитичних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нематод. Діагностичні критерії»</w:t>
      </w:r>
      <w:r w:rsidRPr="00D20F4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щорічно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509A1" w:rsidRDefault="009509A1" w:rsidP="00950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34FF">
        <w:rPr>
          <w:rFonts w:ascii="Times New Roman" w:hAnsi="Times New Roman" w:cs="Times New Roman"/>
          <w:sz w:val="28"/>
          <w:szCs w:val="28"/>
        </w:rPr>
        <w:t xml:space="preserve">Курси підвищення кваліфікації </w:t>
      </w:r>
      <w:r w:rsidRPr="001F34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працівників </w:t>
      </w:r>
      <w:r w:rsidRPr="001F34FF">
        <w:rPr>
          <w:rFonts w:ascii="Times New Roman" w:hAnsi="Times New Roman" w:cs="Times New Roman"/>
          <w:bCs/>
          <w:sz w:val="28"/>
          <w:szCs w:val="28"/>
        </w:rPr>
        <w:t>наукових установ НААН на базі Інституту захисту рослин</w:t>
      </w:r>
      <w:r w:rsidRPr="001F34F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за</w:t>
      </w:r>
      <w:r w:rsidRPr="00A775E6">
        <w:rPr>
          <w:rFonts w:ascii="Times New Roman" w:hAnsi="Times New Roman"/>
          <w:bCs/>
          <w:sz w:val="28"/>
          <w:szCs w:val="28"/>
        </w:rPr>
        <w:t xml:space="preserve"> тем</w:t>
      </w:r>
      <w:r>
        <w:rPr>
          <w:rFonts w:ascii="Times New Roman" w:hAnsi="Times New Roman"/>
          <w:bCs/>
          <w:sz w:val="28"/>
          <w:szCs w:val="28"/>
        </w:rPr>
        <w:t>атикою:</w:t>
      </w:r>
      <w:r w:rsidRPr="00A775E6">
        <w:rPr>
          <w:rFonts w:ascii="Times New Roman" w:hAnsi="Times New Roman"/>
          <w:bCs/>
          <w:sz w:val="28"/>
          <w:szCs w:val="28"/>
        </w:rPr>
        <w:t xml:space="preserve"> </w:t>
      </w:r>
      <w:r w:rsidRPr="001F34FF">
        <w:rPr>
          <w:rFonts w:ascii="Times New Roman" w:hAnsi="Times New Roman" w:cs="Times New Roman"/>
          <w:sz w:val="28"/>
          <w:szCs w:val="28"/>
        </w:rPr>
        <w:t xml:space="preserve">діагностика </w:t>
      </w:r>
      <w:proofErr w:type="spellStart"/>
      <w:r w:rsidRPr="001F34FF">
        <w:rPr>
          <w:rFonts w:ascii="Times New Roman" w:hAnsi="Times New Roman" w:cs="Times New Roman"/>
          <w:sz w:val="28"/>
          <w:szCs w:val="28"/>
        </w:rPr>
        <w:t>нематодних</w:t>
      </w:r>
      <w:proofErr w:type="spellEnd"/>
      <w:r w:rsidRPr="001F34FF">
        <w:rPr>
          <w:rFonts w:ascii="Times New Roman" w:hAnsi="Times New Roman" w:cs="Times New Roman"/>
          <w:sz w:val="28"/>
          <w:szCs w:val="28"/>
        </w:rPr>
        <w:t xml:space="preserve"> захворювань, моніторинг </w:t>
      </w:r>
      <w:proofErr w:type="spellStart"/>
      <w:r w:rsidRPr="001F34FF">
        <w:rPr>
          <w:rFonts w:ascii="Times New Roman" w:hAnsi="Times New Roman" w:cs="Times New Roman"/>
          <w:sz w:val="28"/>
          <w:szCs w:val="28"/>
        </w:rPr>
        <w:t>нематодозів</w:t>
      </w:r>
      <w:proofErr w:type="spellEnd"/>
      <w:r w:rsidRPr="001F34FF">
        <w:rPr>
          <w:rFonts w:ascii="Times New Roman" w:hAnsi="Times New Roman" w:cs="Times New Roman"/>
          <w:sz w:val="28"/>
          <w:szCs w:val="28"/>
        </w:rPr>
        <w:t xml:space="preserve">, нові методи контролю </w:t>
      </w:r>
      <w:proofErr w:type="spellStart"/>
      <w:r w:rsidRPr="001F34FF">
        <w:rPr>
          <w:rFonts w:ascii="Times New Roman" w:hAnsi="Times New Roman" w:cs="Times New Roman"/>
          <w:sz w:val="28"/>
          <w:szCs w:val="28"/>
        </w:rPr>
        <w:t>нематодозів</w:t>
      </w:r>
      <w:proofErr w:type="spellEnd"/>
      <w:r w:rsidRPr="001F34FF">
        <w:rPr>
          <w:rFonts w:ascii="Times New Roman" w:hAnsi="Times New Roman" w:cs="Times New Roman"/>
          <w:sz w:val="28"/>
          <w:szCs w:val="28"/>
        </w:rPr>
        <w:t>) – щорічно;</w:t>
      </w:r>
    </w:p>
    <w:p w:rsidR="009509A1" w:rsidRDefault="009509A1" w:rsidP="009509A1">
      <w:p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34FF">
        <w:rPr>
          <w:rFonts w:ascii="Times New Roman" w:hAnsi="Times New Roman" w:cs="Times New Roman"/>
          <w:sz w:val="28"/>
          <w:szCs w:val="28"/>
        </w:rPr>
        <w:t>Навчальний курс для співробітників ТОВ «</w:t>
      </w:r>
      <w:proofErr w:type="spellStart"/>
      <w:r w:rsidRPr="001F34FF">
        <w:rPr>
          <w:rFonts w:ascii="Times New Roman" w:hAnsi="Times New Roman" w:cs="Times New Roman"/>
          <w:sz w:val="28"/>
          <w:szCs w:val="28"/>
        </w:rPr>
        <w:t>Сингента</w:t>
      </w:r>
      <w:proofErr w:type="spellEnd"/>
      <w:r w:rsidRPr="001F34FF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/>
          <w:bCs/>
          <w:sz w:val="28"/>
          <w:szCs w:val="28"/>
        </w:rPr>
        <w:t>за</w:t>
      </w:r>
      <w:r w:rsidRPr="00A775E6">
        <w:rPr>
          <w:rFonts w:ascii="Times New Roman" w:hAnsi="Times New Roman"/>
          <w:bCs/>
          <w:sz w:val="28"/>
          <w:szCs w:val="28"/>
        </w:rPr>
        <w:t xml:space="preserve"> тем</w:t>
      </w:r>
      <w:r>
        <w:rPr>
          <w:rFonts w:ascii="Times New Roman" w:hAnsi="Times New Roman"/>
          <w:bCs/>
          <w:sz w:val="28"/>
          <w:szCs w:val="28"/>
        </w:rPr>
        <w:t>атикою:</w:t>
      </w:r>
      <w:r w:rsidRPr="00A775E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1F34FF">
        <w:rPr>
          <w:rFonts w:ascii="Times New Roman" w:hAnsi="Times New Roman" w:cs="Times New Roman"/>
          <w:bCs/>
          <w:sz w:val="28"/>
          <w:szCs w:val="28"/>
        </w:rPr>
        <w:t>Фітопаразитичні</w:t>
      </w:r>
      <w:proofErr w:type="spellEnd"/>
      <w:r w:rsidRPr="001F34FF">
        <w:rPr>
          <w:rFonts w:ascii="Times New Roman" w:hAnsi="Times New Roman" w:cs="Times New Roman"/>
          <w:bCs/>
          <w:sz w:val="28"/>
          <w:szCs w:val="28"/>
        </w:rPr>
        <w:t xml:space="preserve"> нематоди основних сільськогосподарських культур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1F34FF">
        <w:rPr>
          <w:rFonts w:ascii="Times New Roman" w:hAnsi="Times New Roman" w:cs="Times New Roman"/>
          <w:bCs/>
          <w:sz w:val="28"/>
          <w:szCs w:val="28"/>
        </w:rPr>
        <w:t>) – 2022р.</w:t>
      </w:r>
    </w:p>
    <w:p w:rsidR="00D67B11" w:rsidRPr="00EC7C3E" w:rsidRDefault="00D67B11" w:rsidP="00D67B1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7B11">
        <w:rPr>
          <w:rFonts w:ascii="Times New Roman" w:hAnsi="Times New Roman" w:cs="Times New Roman"/>
          <w:b/>
          <w:bCs/>
          <w:sz w:val="28"/>
          <w:szCs w:val="28"/>
        </w:rPr>
        <w:t>Наукове консультування наукових установ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основі договорів про творчу співпрацю: </w:t>
      </w:r>
      <w:r w:rsidRPr="00EC7C3E">
        <w:rPr>
          <w:rFonts w:ascii="Times New Roman" w:hAnsi="Times New Roman" w:cs="Times New Roman"/>
          <w:sz w:val="28"/>
          <w:szCs w:val="28"/>
        </w:rPr>
        <w:t xml:space="preserve">Інститут сільського господарства Карпатського регіону НААН, Інститут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C7C3E">
        <w:rPr>
          <w:rFonts w:ascii="Times New Roman" w:hAnsi="Times New Roman" w:cs="Times New Roman"/>
          <w:sz w:val="28"/>
          <w:szCs w:val="28"/>
        </w:rPr>
        <w:t>артоплярства НААН</w:t>
      </w:r>
    </w:p>
    <w:p w:rsidR="00D67B11" w:rsidRPr="00733906" w:rsidRDefault="00D67B11" w:rsidP="00D67B11">
      <w:pPr>
        <w:jc w:val="both"/>
        <w:rPr>
          <w:rFonts w:ascii="Times New Roman" w:hAnsi="Times New Roman" w:cs="Times New Roman"/>
          <w:sz w:val="28"/>
          <w:szCs w:val="28"/>
        </w:rPr>
      </w:pPr>
      <w:r w:rsidRPr="00D67B11">
        <w:rPr>
          <w:rFonts w:ascii="Times New Roman" w:hAnsi="Times New Roman" w:cs="Times New Roman"/>
          <w:b/>
          <w:bCs/>
          <w:sz w:val="28"/>
          <w:szCs w:val="28"/>
        </w:rPr>
        <w:t>Наукове консультування агропромислового виробництва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основі договорів:  </w:t>
      </w:r>
      <w:r w:rsidRPr="00733906">
        <w:rPr>
          <w:rFonts w:ascii="Times New Roman" w:hAnsi="Times New Roman" w:cs="Times New Roman"/>
          <w:sz w:val="28"/>
          <w:szCs w:val="28"/>
        </w:rPr>
        <w:t>2020-12 шт., 2021-6 шт., 2022-7 шт.</w:t>
      </w:r>
      <w:r>
        <w:rPr>
          <w:rFonts w:ascii="Times New Roman" w:hAnsi="Times New Roman" w:cs="Times New Roman"/>
          <w:sz w:val="28"/>
          <w:szCs w:val="28"/>
        </w:rPr>
        <w:t xml:space="preserve">, 2023- </w:t>
      </w:r>
      <w:r w:rsidRPr="00D20F46">
        <w:rPr>
          <w:rFonts w:ascii="Times New Roman" w:hAnsi="Times New Roman" w:cs="Times New Roman"/>
          <w:sz w:val="28"/>
          <w:szCs w:val="28"/>
          <w:lang w:val="ru-RU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шт., 2024- 7 шт.</w:t>
      </w:r>
    </w:p>
    <w:p w:rsidR="00D67B11" w:rsidRPr="001F34FF" w:rsidRDefault="00D67B11" w:rsidP="00D67B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Термін договорів (щодо наукового супроводу випробування сортів та засобів захисту рослин, діагностики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нематодних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захворювань та надання рекомендацій щодо поліпшення системи захисту культур) 1-2 роки, проектів тривалістю три й більше років – не було. </w:t>
      </w:r>
    </w:p>
    <w:p w:rsidR="00D67B11" w:rsidRPr="00D67B11" w:rsidRDefault="00D67B11" w:rsidP="009509A1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509A1" w:rsidRPr="009509A1" w:rsidRDefault="009509A1" w:rsidP="005E2AA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GoBack"/>
      <w:bookmarkEnd w:id="6"/>
    </w:p>
    <w:p w:rsidR="002270CE" w:rsidRPr="00030DE6" w:rsidRDefault="002270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2270CE" w:rsidRPr="00030DE6" w:rsidRDefault="002270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2270CE" w:rsidRPr="00030DE6" w:rsidRDefault="002270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2270CE" w:rsidRDefault="002270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2270CE" w:rsidRDefault="002270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2270CE" w:rsidRDefault="002270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sectPr w:rsidR="002270CE">
      <w:pgSz w:w="11906" w:h="16838"/>
      <w:pgMar w:top="1134" w:right="850" w:bottom="284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52539"/>
    <w:multiLevelType w:val="hybridMultilevel"/>
    <w:tmpl w:val="57C6B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B6631"/>
    <w:multiLevelType w:val="multilevel"/>
    <w:tmpl w:val="4574C52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4B874BC2"/>
    <w:multiLevelType w:val="hybridMultilevel"/>
    <w:tmpl w:val="AB86A7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0CE"/>
    <w:rsid w:val="00030DE6"/>
    <w:rsid w:val="001A3580"/>
    <w:rsid w:val="001E2062"/>
    <w:rsid w:val="001F2692"/>
    <w:rsid w:val="002270CE"/>
    <w:rsid w:val="005E2AAA"/>
    <w:rsid w:val="009509A1"/>
    <w:rsid w:val="00953923"/>
    <w:rsid w:val="00C20CF6"/>
    <w:rsid w:val="00D0777F"/>
    <w:rsid w:val="00D27A42"/>
    <w:rsid w:val="00D67B11"/>
    <w:rsid w:val="00DC3779"/>
    <w:rsid w:val="00F618C5"/>
    <w:rsid w:val="00F9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716B7"/>
  </w:style>
  <w:style w:type="paragraph" w:styleId="1">
    <w:name w:val="heading 1"/>
    <w:basedOn w:val="a0"/>
    <w:next w:val="a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5">
    <w:name w:val="Hyperlink"/>
    <w:uiPriority w:val="99"/>
    <w:unhideWhenUsed/>
    <w:rsid w:val="000716B7"/>
    <w:rPr>
      <w:color w:val="0000FF"/>
      <w:u w:val="single"/>
    </w:rPr>
  </w:style>
  <w:style w:type="paragraph" w:styleId="a6">
    <w:name w:val="Normal (Web)"/>
    <w:basedOn w:val="a0"/>
    <w:uiPriority w:val="99"/>
    <w:unhideWhenUsed/>
    <w:rsid w:val="000716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0"/>
    <w:uiPriority w:val="99"/>
    <w:qFormat/>
    <w:rsid w:val="000716B7"/>
    <w:pPr>
      <w:spacing w:after="200" w:line="276" w:lineRule="auto"/>
      <w:ind w:left="720"/>
      <w:contextualSpacing/>
    </w:pPr>
    <w:rPr>
      <w:rFonts w:ascii="Times New Roman" w:hAnsi="Times New Roman" w:cs="Times New Roman"/>
      <w:sz w:val="28"/>
      <w:szCs w:val="28"/>
      <w:lang w:val="ru-RU" w:eastAsia="en-US"/>
    </w:rPr>
  </w:style>
  <w:style w:type="paragraph" w:styleId="a">
    <w:name w:val="List Bullet"/>
    <w:basedOn w:val="a0"/>
    <w:rsid w:val="000716B7"/>
    <w:pPr>
      <w:numPr>
        <w:numId w:val="1"/>
      </w:numPr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8">
    <w:name w:val="Balloon Text"/>
    <w:basedOn w:val="a0"/>
    <w:link w:val="a9"/>
    <w:uiPriority w:val="99"/>
    <w:semiHidden/>
    <w:unhideWhenUsed/>
    <w:rsid w:val="000716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0716B7"/>
    <w:rPr>
      <w:rFonts w:ascii="Tahoma" w:eastAsia="Calibri" w:hAnsi="Tahoma" w:cs="Tahoma"/>
      <w:sz w:val="16"/>
      <w:szCs w:val="16"/>
      <w:lang w:val="uk-UA" w:eastAsia="uk-UA"/>
    </w:rPr>
  </w:style>
  <w:style w:type="character" w:styleId="aa">
    <w:name w:val="FollowedHyperlink"/>
    <w:basedOn w:val="a1"/>
    <w:uiPriority w:val="99"/>
    <w:semiHidden/>
    <w:unhideWhenUsed/>
    <w:rsid w:val="00FC0F51"/>
    <w:rPr>
      <w:color w:val="800080" w:themeColor="followedHyperlink"/>
      <w:u w:val="single"/>
    </w:rPr>
  </w:style>
  <w:style w:type="paragraph" w:styleId="ab">
    <w:name w:val="Subtitle"/>
    <w:basedOn w:val="a0"/>
    <w:next w:val="a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a1"/>
    <w:uiPriority w:val="99"/>
    <w:semiHidden/>
    <w:unhideWhenUsed/>
    <w:rsid w:val="001F269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716B7"/>
  </w:style>
  <w:style w:type="paragraph" w:styleId="1">
    <w:name w:val="heading 1"/>
    <w:basedOn w:val="a0"/>
    <w:next w:val="a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5">
    <w:name w:val="Hyperlink"/>
    <w:uiPriority w:val="99"/>
    <w:unhideWhenUsed/>
    <w:rsid w:val="000716B7"/>
    <w:rPr>
      <w:color w:val="0000FF"/>
      <w:u w:val="single"/>
    </w:rPr>
  </w:style>
  <w:style w:type="paragraph" w:styleId="a6">
    <w:name w:val="Normal (Web)"/>
    <w:basedOn w:val="a0"/>
    <w:uiPriority w:val="99"/>
    <w:unhideWhenUsed/>
    <w:rsid w:val="000716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0"/>
    <w:uiPriority w:val="99"/>
    <w:qFormat/>
    <w:rsid w:val="000716B7"/>
    <w:pPr>
      <w:spacing w:after="200" w:line="276" w:lineRule="auto"/>
      <w:ind w:left="720"/>
      <w:contextualSpacing/>
    </w:pPr>
    <w:rPr>
      <w:rFonts w:ascii="Times New Roman" w:hAnsi="Times New Roman" w:cs="Times New Roman"/>
      <w:sz w:val="28"/>
      <w:szCs w:val="28"/>
      <w:lang w:val="ru-RU" w:eastAsia="en-US"/>
    </w:rPr>
  </w:style>
  <w:style w:type="paragraph" w:styleId="a">
    <w:name w:val="List Bullet"/>
    <w:basedOn w:val="a0"/>
    <w:rsid w:val="000716B7"/>
    <w:pPr>
      <w:numPr>
        <w:numId w:val="1"/>
      </w:numPr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8">
    <w:name w:val="Balloon Text"/>
    <w:basedOn w:val="a0"/>
    <w:link w:val="a9"/>
    <w:uiPriority w:val="99"/>
    <w:semiHidden/>
    <w:unhideWhenUsed/>
    <w:rsid w:val="000716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0716B7"/>
    <w:rPr>
      <w:rFonts w:ascii="Tahoma" w:eastAsia="Calibri" w:hAnsi="Tahoma" w:cs="Tahoma"/>
      <w:sz w:val="16"/>
      <w:szCs w:val="16"/>
      <w:lang w:val="uk-UA" w:eastAsia="uk-UA"/>
    </w:rPr>
  </w:style>
  <w:style w:type="character" w:styleId="aa">
    <w:name w:val="FollowedHyperlink"/>
    <w:basedOn w:val="a1"/>
    <w:uiPriority w:val="99"/>
    <w:semiHidden/>
    <w:unhideWhenUsed/>
    <w:rsid w:val="00FC0F51"/>
    <w:rPr>
      <w:color w:val="800080" w:themeColor="followedHyperlink"/>
      <w:u w:val="single"/>
    </w:rPr>
  </w:style>
  <w:style w:type="paragraph" w:styleId="ab">
    <w:name w:val="Subtitle"/>
    <w:basedOn w:val="a0"/>
    <w:next w:val="a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a1"/>
    <w:uiPriority w:val="99"/>
    <w:semiHidden/>
    <w:unhideWhenUsed/>
    <w:rsid w:val="001F2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10000-0001-8935-7652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CIZYoMIt8JpZ7f2KlP6t4S8wtA==">CgMxLjAyCGguZ2pkZ3hzOAByITFHaDdjMTZXWVhZSU5SbmppUWpITFRLblgyMHUzdW02eA==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1012</Words>
  <Characters>5770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2025-04-17T08:41:00Z</dcterms:created>
  <dcterms:modified xsi:type="dcterms:W3CDTF">2025-05-20T11:39:00Z</dcterms:modified>
</cp:coreProperties>
</file>